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FF4" w:rsidRPr="00A1498F" w:rsidRDefault="005F0F9D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</w:t>
      </w:r>
      <w:r w:rsidR="00077FF4" w:rsidRPr="00A1498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seminář:</w:t>
      </w:r>
    </w:p>
    <w:p w:rsidR="00A1498F" w:rsidRDefault="00A1498F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Funkční styly: </w:t>
      </w:r>
    </w:p>
    <w:p w:rsidR="00077FF4" w:rsidRDefault="00F769A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</w:t>
      </w:r>
      <w:r w:rsidR="00077FF4"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unkční styl </w:t>
      </w:r>
      <w:r w:rsidR="005F0F9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publicistický</w:t>
      </w:r>
    </w:p>
    <w:p w:rsidR="00A766D3" w:rsidRDefault="00A766D3" w:rsidP="00A766D3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766D3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funkc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í, na níž je tento styl založen, je tzv. funkce persvazivní, tzn. získávací, přesvědčovací, agitační. Současně je přítomna funkce informační, u některých publicistických textů i funkce odborně sdělná a vzdělávací.</w:t>
      </w:r>
    </w:p>
    <w:p w:rsidR="00A766D3" w:rsidRDefault="00A766D3" w:rsidP="00A766D3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Princip automatizace a aktualizace. </w:t>
      </w:r>
    </w:p>
    <w:p w:rsidR="00E72911" w:rsidRDefault="00E72911" w:rsidP="00A766D3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Základem </w:t>
      </w:r>
      <w:r w:rsid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publicistických textů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 spisovný jazyk, funkční užití jazykových prostředků ze všech vrstev národního jazyka.</w:t>
      </w:r>
    </w:p>
    <w:p w:rsidR="00086870" w:rsidRPr="00A766D3" w:rsidRDefault="00086870" w:rsidP="00A766D3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Zpravodajské, analytické a beletristické žánry publicistického funkčního stylu.</w:t>
      </w:r>
    </w:p>
    <w:p w:rsid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4EB9" w:rsidRPr="000E4EB9" w:rsidRDefault="000E4EB9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77FF4" w:rsidRDefault="00077F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x</w:t>
      </w: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tem: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271EF4" w:rsidRDefault="00271E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Zpráva:</w:t>
      </w:r>
    </w:p>
    <w:p w:rsidR="00D111AD" w:rsidRPr="00D111AD" w:rsidRDefault="00D111AD" w:rsidP="00D111AD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111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 Štěrboholské ulici v Praze v noci na čtvrtek hořela galvanovna. Jednoho člověka ošetřili zdravotníci, škoda je předběžně vyčíslena na 60 milionů korun. Hasiči během zásahu měřili únik nebezpečných látek do ovzduší, lidem z okolí ale nebezpečí nehrozilo, uvedla mluvčí pražských hasičů Pavlína Adamcová. </w:t>
      </w:r>
    </w:p>
    <w:p w:rsidR="00D111AD" w:rsidRDefault="00D111AD" w:rsidP="00D111AD">
      <w:pPr>
        <w:spacing w:before="100" w:beforeAutospacing="1" w:afterAutospacing="1" w:line="240" w:lineRule="auto"/>
        <w:ind w:firstLine="0"/>
      </w:pPr>
      <w:r w:rsidRPr="00D111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Zdroj: </w:t>
      </w:r>
      <w:hyperlink r:id="rId5" w:history="1">
        <w:r w:rsidRPr="00D111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http://www.lidovky.cz/v-praze-v-noci-horela-galvanovna-skoda-je-asi-60-milionu-korun-pl7-/zpravy-domov.aspx?c=A161027_094221_ln_domov_ele</w:t>
        </w:r>
      </w:hyperlink>
    </w:p>
    <w:p w:rsidR="00271EF4" w:rsidRPr="00271EF4" w:rsidRDefault="00271EF4" w:rsidP="00D111AD">
      <w:pPr>
        <w:spacing w:before="100" w:beforeAutospacing="1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71E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Komentář:</w:t>
      </w:r>
    </w:p>
    <w:p w:rsidR="00271EF4" w:rsidRPr="00D111AD" w:rsidRDefault="00271EF4" w:rsidP="00D111AD">
      <w:pPr>
        <w:spacing w:before="100" w:beforeAutospacing="1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>Zabije nás toustovač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r w:rsidRP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>Internetovou bezpečnost se nevyplatí podceňovat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LN </w:t>
      </w:r>
    </w:p>
    <w:p w:rsidR="00D111AD" w:rsidRDefault="00271E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Útočníci tak získávají nové a velmi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snadno dostupné nástroje, kterými mohou působit velké škody. A budou jich mít čím dál více. Kdo ví, jednou možná ledničky nebo k internetu připojené toustovače (ano, i taková věc existuje), tedy ta hromada nových věcí připojených  k internetu, způsobí jeho kompletní výpadek. A totální výpadek internetu, to už je něco, co by možná mohlo ohrozit lidské životy. Dojít k tomu samozřejmě nemusí. Jen je potřeba začít brát internetovou bezpečnost vážně. A začít hned u sebe doma.</w:t>
      </w:r>
    </w:p>
    <w:p w:rsidR="00271EF4" w:rsidRDefault="00271E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71EF4" w:rsidRDefault="00271EF4" w:rsidP="00271EF4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Porovnejte oba texty z hlediska žánrů.</w:t>
      </w:r>
    </w:p>
    <w:p w:rsidR="00271EF4" w:rsidRDefault="00271EF4" w:rsidP="00271EF4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charakteristické rysy útvaru zpráva.</w:t>
      </w:r>
    </w:p>
    <w:p w:rsidR="00271EF4" w:rsidRDefault="00271EF4" w:rsidP="00271EF4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Všimněte si skladby větných celků v prvním textu.</w:t>
      </w:r>
    </w:p>
    <w:p w:rsidR="00271EF4" w:rsidRDefault="00271EF4" w:rsidP="00271EF4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charakteristické rysy útvaru komentář.</w:t>
      </w:r>
    </w:p>
    <w:p w:rsidR="00271EF4" w:rsidRDefault="00271EF4" w:rsidP="00271EF4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úvahové prvky v textu komentáře.</w:t>
      </w:r>
    </w:p>
    <w:p w:rsidR="00271EF4" w:rsidRPr="00271EF4" w:rsidRDefault="00271EF4" w:rsidP="00271EF4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11AD" w:rsidRDefault="00D111AD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71EF4" w:rsidRDefault="00271EF4" w:rsidP="00E72911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Cvičení:</w:t>
      </w:r>
    </w:p>
    <w:p w:rsidR="00271EF4" w:rsidRDefault="00271EF4" w:rsidP="00E72911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72911" w:rsidRPr="00E72911" w:rsidRDefault="00E72911" w:rsidP="00E72911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Opravte chybný pořádek slov, příp. věty přestylizujte.</w:t>
      </w:r>
    </w:p>
    <w:p w:rsidR="00E72911" w:rsidRP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>Dosud jsme neobdrželi odpověď na Vám</w:t>
      </w:r>
      <w:r w:rsid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již 15. 1. 20</w:t>
      </w:r>
      <w:r w:rsidR="00271EF4">
        <w:rPr>
          <w:rFonts w:ascii="Times New Roman" w:eastAsia="Times New Roman" w:hAnsi="Times New Roman" w:cs="Times New Roman"/>
          <w:sz w:val="24"/>
          <w:szCs w:val="24"/>
          <w:lang w:eastAsia="cs-CZ"/>
        </w:rPr>
        <w:t>16</w:t>
      </w: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zaslaný dotaz. </w:t>
      </w:r>
    </w:p>
    <w:p w:rsidR="00E72911" w:rsidRP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prázdninách jsem četl vypůjčené knihy ze školní knihovny. </w:t>
      </w:r>
    </w:p>
    <w:p w:rsidR="00E72911" w:rsidRP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Dnes už nemůžeme hodnotit podle starých od předků zděděných kritérií. </w:t>
      </w:r>
    </w:p>
    <w:p w:rsidR="00E72911" w:rsidRP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 odplynování uhlí přistupuje ke spotřebě kyslíku na spalování pod čerstvým uhlím ležícího </w:t>
      </w: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koksu ještě spotřeba vzduchu na spálení z uhlí vznikajících uhlovodíků. </w:t>
      </w:r>
    </w:p>
    <w:p w:rsidR="00E72911" w:rsidRP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Brzy však byl stanovený program vydavatelem porušen. </w:t>
      </w:r>
    </w:p>
    <w:p w:rsidR="00E72911" w:rsidRPr="00E72911" w:rsidRDefault="00271EF4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Máme v</w:t>
      </w:r>
      <w:r w:rsidR="00E72911"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ýživné piškoty pro děti slazené čistým cukrem. </w:t>
      </w:r>
    </w:p>
    <w:p w:rsidR="00E72911" w:rsidRPr="00E72911" w:rsidRDefault="00A223D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Nabízíme o</w:t>
      </w:r>
      <w:r w:rsidR="00E72911"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dstředivky na mléko vlastní konstrukce. </w:t>
      </w:r>
    </w:p>
    <w:p w:rsidR="00E72911" w:rsidRP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Přání k sňatku můžeme poslat na zvlášť k tomuto účelu vydaných ozdobných telegramech. Učinil jsem soupis slov a frází v knížce pro děti a našel jsem v ní velkou řadu slov i laikovi na první pohled pro dítě městské neznámých. </w:t>
      </w:r>
    </w:p>
    <w:p w:rsidR="00E72911" w:rsidRP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Zemědělská správa s povděkem kvituje spolupráci v akci silážování jak vašich zaměstnanců krajské správy, tak také zaměstnanců okresních inspektorátů v minulých letech. </w:t>
      </w:r>
    </w:p>
    <w:p w:rsidR="00E72911" w:rsidRP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předpisech na </w:t>
      </w:r>
      <w:proofErr w:type="spellStart"/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>barvotvorné</w:t>
      </w:r>
      <w:proofErr w:type="spellEnd"/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vývojky setkáváme se s novými ve fotografické praxi neznámými sloučeninami. </w:t>
      </w:r>
    </w:p>
    <w:p w:rsidR="00E72911" w:rsidRPr="00E72911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Tvoření ve škole zvláštních žákovských výborů nelze pokládat za závadné. </w:t>
      </w:r>
    </w:p>
    <w:p w:rsidR="00A223D1" w:rsidRDefault="00A223D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72911" w:rsidRP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Určete, do </w:t>
      </w:r>
      <w:r w:rsidR="00A223D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kterého</w:t>
      </w:r>
      <w:r w:rsidRPr="0008687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útvaru patří </w:t>
      </w:r>
      <w:r w:rsidR="0008687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užité </w:t>
      </w:r>
      <w:r w:rsidRPr="0008687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jazykové prostředky. U nespisovných či ne plně spisovných uveďte plně spisovné protějšky, u knižních prostředků prostředky neutrální.</w:t>
      </w:r>
    </w:p>
    <w:p w:rsidR="00086870" w:rsidRP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Můžu se obrátit na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jinej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subjekt. </w:t>
      </w:r>
    </w:p>
    <w:p w:rsidR="00086870" w:rsidRP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Já jsem se něco nalítal, než jsem ty razítka sehnal.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Ty mrško jeden, takhle mě oblafnout!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Rozbitý výklad by jste mohli opravit zítra.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Petr byl muž širokých plecí.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Tomu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řikám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kultůra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Tady to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voheftni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dokola.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Nehleď na mě tak vyplašeně.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Von se tu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vometá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těch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hroznejch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teplácích.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Pravil, abych syna dobře si hleděl, neb v něm je budoucnost moje.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Tohle mohl upéci jedině mistr.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 touž záležitostí přišel i šéf.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Dozapsalas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tam ty včera došlý faktury?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Než umru, vše ti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odkáži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Demonstranté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 policistech házeli kameny.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Vědět to, byla bych tam šla.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 ohledem na dobrou finanční situaci povoluji služební cestu.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Stavba na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Rašínovym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nábřeží.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Řízením procesu je pověřen dr. 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>Valach</w:t>
      </w: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Dneska na šichtu přece nejdu.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Nyvý tón v jeho hlase prozrazoval tesknotu.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Ty samý odvolání leží i u nás v 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kanclu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Soud trval více jak pět let.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Já si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umeju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ruce.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Voni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už toho udělali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hafo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Slunko nám dnes pěkně svítí.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Dáš pokoj!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Vypiš z knihy základní these.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Nalij si minerálku.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Cvičení na kruzích vyžaduje sílu.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Narkomané jsou postrachem dětských hřišť. </w:t>
      </w:r>
    </w:p>
    <w:p w:rsid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Neotvírej tu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flašku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>zubama</w:t>
      </w:r>
      <w:proofErr w:type="spellEnd"/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E72911" w:rsidRP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68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je hustý a drsný. </w:t>
      </w:r>
    </w:p>
    <w:p w:rsidR="00E72911" w:rsidRPr="00086870" w:rsidRDefault="00E7291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C5487" w:rsidRPr="002C03C5" w:rsidRDefault="008C5487" w:rsidP="008C548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03C5">
        <w:rPr>
          <w:rFonts w:ascii="Times New Roman" w:hAnsi="Times New Roman" w:cs="Times New Roman"/>
          <w:b/>
          <w:bCs/>
          <w:sz w:val="24"/>
          <w:szCs w:val="24"/>
        </w:rPr>
        <w:t>Psaní skupin hlásek</w:t>
      </w:r>
    </w:p>
    <w:p w:rsidR="00A61515" w:rsidRDefault="008C5487" w:rsidP="00CA10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03C5">
        <w:rPr>
          <w:rFonts w:ascii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ubé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nemluvňátko,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ro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ářený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obličej,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 xml:space="preserve">á kniha,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kame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ík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>, o</w:t>
      </w:r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álit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odjezd,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povi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 xml:space="preserve">á přednáška,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francou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host,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celode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(…)í práce, </w:t>
      </w:r>
      <w:r w:rsidRPr="002C03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vi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ík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bra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>á moc, po</w:t>
      </w:r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aný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lid, či</w:t>
      </w:r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 xml:space="preserve">ý funkcionář, 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kame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>ý pomník, ne</w:t>
      </w:r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asnější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hvězda,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vi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>á réva,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pla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klášter,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slu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 xml:space="preserve">ý byt,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 xml:space="preserve">ý salát,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havra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 xml:space="preserve">í křídla,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pů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itr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piva,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03C5">
        <w:rPr>
          <w:rFonts w:ascii="Times New Roman" w:hAnsi="Times New Roman" w:cs="Times New Roman"/>
          <w:sz w:val="24"/>
          <w:szCs w:val="24"/>
        </w:rPr>
        <w:t>pra</w:t>
      </w:r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okruh, 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nevi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>é dítě, ne</w:t>
      </w:r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 w:rsidRPr="002C03C5">
        <w:rPr>
          <w:rFonts w:ascii="Times New Roman" w:hAnsi="Times New Roman" w:cs="Times New Roman"/>
          <w:sz w:val="24"/>
          <w:szCs w:val="24"/>
        </w:rPr>
        <w:t>stější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způsob,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všestra</w:t>
      </w:r>
      <w:proofErr w:type="spellEnd"/>
      <w:r>
        <w:rPr>
          <w:rFonts w:ascii="Times New Roman" w:hAnsi="Times New Roman" w:cs="Times New Roman"/>
          <w:sz w:val="24"/>
          <w:szCs w:val="24"/>
        </w:rPr>
        <w:t>(….)</w:t>
      </w:r>
      <w:r w:rsidRPr="002C03C5">
        <w:rPr>
          <w:rFonts w:ascii="Times New Roman" w:hAnsi="Times New Roman" w:cs="Times New Roman"/>
          <w:sz w:val="24"/>
          <w:szCs w:val="24"/>
        </w:rPr>
        <w:t>ý sportovec, pohosti</w:t>
      </w:r>
      <w:r>
        <w:rPr>
          <w:rFonts w:ascii="Times New Roman" w:hAnsi="Times New Roman" w:cs="Times New Roman"/>
          <w:sz w:val="24"/>
          <w:szCs w:val="24"/>
        </w:rPr>
        <w:t>(…)</w:t>
      </w:r>
      <w:r w:rsidRPr="002C03C5">
        <w:rPr>
          <w:rFonts w:ascii="Times New Roman" w:hAnsi="Times New Roman" w:cs="Times New Roman"/>
          <w:sz w:val="24"/>
          <w:szCs w:val="24"/>
        </w:rPr>
        <w:t xml:space="preserve">í lidé,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krkono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hotel,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kroměří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ké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náměstí,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olomou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chrám,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ká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zmrzlina,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brandý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ké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náměstí,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brandý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tí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občané,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ík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>, de</w:t>
      </w:r>
      <w:r>
        <w:rPr>
          <w:rFonts w:ascii="Times New Roman" w:hAnsi="Times New Roman" w:cs="Times New Roman"/>
          <w:sz w:val="24"/>
          <w:szCs w:val="24"/>
        </w:rPr>
        <w:t>(…)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ík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>, oke</w:t>
      </w:r>
      <w:r>
        <w:rPr>
          <w:rFonts w:ascii="Times New Roman" w:hAnsi="Times New Roman" w:cs="Times New Roman"/>
          <w:sz w:val="24"/>
          <w:szCs w:val="24"/>
        </w:rPr>
        <w:t>(</w:t>
      </w:r>
      <w:r w:rsidR="00A61515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C03C5">
        <w:rPr>
          <w:rFonts w:ascii="Times New Roman" w:hAnsi="Times New Roman" w:cs="Times New Roman"/>
          <w:sz w:val="24"/>
          <w:szCs w:val="24"/>
        </w:rPr>
        <w:t xml:space="preserve">í rám,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r w:rsidR="00A61515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ina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C5487" w:rsidRDefault="008C5487" w:rsidP="00CA10B1">
      <w:pPr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C03C5">
        <w:rPr>
          <w:rFonts w:ascii="Times New Roman" w:hAnsi="Times New Roman" w:cs="Times New Roman"/>
          <w:sz w:val="24"/>
          <w:szCs w:val="24"/>
        </w:rPr>
        <w:t>mu</w:t>
      </w:r>
      <w:r>
        <w:rPr>
          <w:rFonts w:ascii="Times New Roman" w:hAnsi="Times New Roman" w:cs="Times New Roman"/>
          <w:sz w:val="24"/>
          <w:szCs w:val="24"/>
        </w:rPr>
        <w:t>(</w:t>
      </w:r>
      <w:r w:rsidR="00A61515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ká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síla, 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lobkovi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r w:rsidR="00A61515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2C03C5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2C03C5">
        <w:rPr>
          <w:rFonts w:ascii="Times New Roman" w:hAnsi="Times New Roman" w:cs="Times New Roman"/>
          <w:sz w:val="24"/>
          <w:szCs w:val="24"/>
        </w:rPr>
        <w:t xml:space="preserve"> zámek</w:t>
      </w:r>
      <w:r w:rsidR="00A223D1">
        <w:rPr>
          <w:rFonts w:ascii="Times New Roman" w:hAnsi="Times New Roman" w:cs="Times New Roman"/>
          <w:sz w:val="24"/>
          <w:szCs w:val="24"/>
        </w:rPr>
        <w:t>.</w:t>
      </w:r>
      <w:r w:rsidRPr="002C03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5487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C5487" w:rsidRDefault="008C5487" w:rsidP="008C548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 následujících spojeních napište číslovky slovy:</w:t>
      </w:r>
    </w:p>
    <w:p w:rsidR="00A223D1" w:rsidRDefault="00A223D1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8C5487">
        <w:rPr>
          <w:rFonts w:ascii="Times New Roman" w:hAnsi="Times New Roman" w:cs="Times New Roman"/>
          <w:sz w:val="24"/>
          <w:szCs w:val="24"/>
        </w:rPr>
        <w:t>e všech 3</w:t>
      </w:r>
      <w:r w:rsidR="00CA10B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třídách</w:t>
      </w:r>
    </w:p>
    <w:p w:rsidR="00A223D1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obou 2 rukou</w:t>
      </w:r>
    </w:p>
    <w:p w:rsidR="00A223D1" w:rsidRDefault="00A223D1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všech 4 světových stran</w:t>
      </w:r>
    </w:p>
    <w:p w:rsidR="00A223D1" w:rsidRDefault="00A223D1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vyučování trvá až do 3 hodin</w:t>
      </w:r>
      <w:r w:rsidR="008C54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3D1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</w:t>
      </w:r>
      <w:r w:rsidR="00CA10B1">
        <w:rPr>
          <w:rFonts w:ascii="Times New Roman" w:hAnsi="Times New Roman" w:cs="Times New Roman"/>
          <w:sz w:val="24"/>
          <w:szCs w:val="24"/>
        </w:rPr>
        <w:t>25</w:t>
      </w:r>
      <w:r w:rsidR="00A223D1">
        <w:rPr>
          <w:rFonts w:ascii="Times New Roman" w:hAnsi="Times New Roman" w:cs="Times New Roman"/>
          <w:sz w:val="24"/>
          <w:szCs w:val="24"/>
        </w:rPr>
        <w:t xml:space="preserve"> letech</w:t>
      </w:r>
    </w:p>
    <w:p w:rsidR="00A223D1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</w:t>
      </w:r>
      <w:r w:rsidR="00A223D1">
        <w:rPr>
          <w:rFonts w:ascii="Times New Roman" w:hAnsi="Times New Roman" w:cs="Times New Roman"/>
          <w:sz w:val="24"/>
          <w:szCs w:val="24"/>
        </w:rPr>
        <w:t>pěch všech 4 dívek a 3 chlapců</w:t>
      </w:r>
    </w:p>
    <w:p w:rsidR="00A223D1" w:rsidRDefault="00CA10B1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 </w:t>
      </w:r>
      <w:r w:rsidR="008C5487">
        <w:rPr>
          <w:rFonts w:ascii="Times New Roman" w:hAnsi="Times New Roman" w:cs="Times New Roman"/>
          <w:sz w:val="24"/>
          <w:szCs w:val="24"/>
        </w:rPr>
        <w:t>vše</w:t>
      </w:r>
      <w:r>
        <w:rPr>
          <w:rFonts w:ascii="Times New Roman" w:hAnsi="Times New Roman" w:cs="Times New Roman"/>
          <w:sz w:val="24"/>
          <w:szCs w:val="24"/>
        </w:rPr>
        <w:t>m 32</w:t>
      </w:r>
      <w:r w:rsidR="008C5487">
        <w:rPr>
          <w:rFonts w:ascii="Times New Roman" w:hAnsi="Times New Roman" w:cs="Times New Roman"/>
          <w:sz w:val="24"/>
          <w:szCs w:val="24"/>
        </w:rPr>
        <w:t xml:space="preserve"> pacientů</w:t>
      </w:r>
      <w:r>
        <w:rPr>
          <w:rFonts w:ascii="Times New Roman" w:hAnsi="Times New Roman" w:cs="Times New Roman"/>
          <w:sz w:val="24"/>
          <w:szCs w:val="24"/>
        </w:rPr>
        <w:t>m</w:t>
      </w:r>
    </w:p>
    <w:p w:rsidR="00A223D1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oprava 127 závad</w:t>
      </w:r>
    </w:p>
    <w:p w:rsidR="00A223D1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cvičení se 124 účastníky</w:t>
      </w:r>
    </w:p>
    <w:p w:rsidR="00A223D1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2 nebo 3 dětmi</w:t>
      </w:r>
    </w:p>
    <w:p w:rsidR="008C5487" w:rsidRDefault="008C5487" w:rsidP="008C54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zdržím se do 3 nebo 4 hodin.</w:t>
      </w:r>
      <w:bookmarkStart w:id="0" w:name="_GoBack"/>
      <w:bookmarkEnd w:id="0"/>
    </w:p>
    <w:p w:rsidR="008C5487" w:rsidRDefault="008C5487" w:rsidP="00BB008D">
      <w:pPr>
        <w:pStyle w:val="Odstavecseseznamem1"/>
        <w:ind w:left="0"/>
        <w:rPr>
          <w:b/>
          <w:szCs w:val="24"/>
          <w:lang w:eastAsia="cs-CZ"/>
        </w:rPr>
      </w:pPr>
    </w:p>
    <w:p w:rsidR="008C5487" w:rsidRPr="008C5487" w:rsidRDefault="008C5487" w:rsidP="008C548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C5487">
        <w:rPr>
          <w:rFonts w:ascii="Times New Roman" w:hAnsi="Times New Roman" w:cs="Times New Roman"/>
          <w:b/>
          <w:sz w:val="24"/>
          <w:szCs w:val="24"/>
        </w:rPr>
        <w:t xml:space="preserve">Doplňte  s-/z-, případně </w:t>
      </w:r>
      <w:proofErr w:type="spellStart"/>
      <w:r w:rsidRPr="008C5487">
        <w:rPr>
          <w:rFonts w:ascii="Times New Roman" w:hAnsi="Times New Roman" w:cs="Times New Roman"/>
          <w:b/>
          <w:sz w:val="24"/>
          <w:szCs w:val="24"/>
        </w:rPr>
        <w:t>vz</w:t>
      </w:r>
      <w:proofErr w:type="spellEnd"/>
      <w:r w:rsidRPr="008C5487">
        <w:rPr>
          <w:rFonts w:ascii="Times New Roman" w:hAnsi="Times New Roman" w:cs="Times New Roman"/>
          <w:b/>
          <w:sz w:val="24"/>
          <w:szCs w:val="24"/>
        </w:rPr>
        <w:t xml:space="preserve">-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 xml:space="preserve">Při exkurzi jsme ..hlédli celý podnik.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 xml:space="preserve">Stanuli jsme na věži a ..hlédli dolů.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>Již několik let ho ..</w:t>
      </w:r>
      <w:proofErr w:type="spellStart"/>
      <w:r w:rsidRPr="008C5487">
        <w:rPr>
          <w:rFonts w:ascii="Times New Roman" w:hAnsi="Times New Roman" w:cs="Times New Roman"/>
          <w:sz w:val="24"/>
          <w:szCs w:val="24"/>
        </w:rPr>
        <w:t>užuje</w:t>
      </w:r>
      <w:proofErr w:type="spellEnd"/>
      <w:r w:rsidRPr="008C5487">
        <w:rPr>
          <w:rFonts w:ascii="Times New Roman" w:hAnsi="Times New Roman" w:cs="Times New Roman"/>
          <w:sz w:val="24"/>
          <w:szCs w:val="24"/>
        </w:rPr>
        <w:t xml:space="preserve"> těžká choroba.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 xml:space="preserve">Obrovský balvan ..úžil cestu tak, že se těžko dalo projet.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 xml:space="preserve">Zástupci obou států ..jednali smlouvu o kulturní spolupráci.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 xml:space="preserve">Otec brzo ..jednal pořádek.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 xml:space="preserve">Koně se ..plašili a ..vrhli fůru sena.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 xml:space="preserve">Ve všech okupovaných zemích ..vrhl lid cizáckou vládu.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>Noviny přinesly ..právu o novém rekordu.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 xml:space="preserve">Porouchané stroje byly dány do ..právy.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>Noviny nás ..</w:t>
      </w:r>
      <w:proofErr w:type="spellStart"/>
      <w:r w:rsidRPr="008C5487">
        <w:rPr>
          <w:rFonts w:ascii="Times New Roman" w:hAnsi="Times New Roman" w:cs="Times New Roman"/>
          <w:sz w:val="24"/>
          <w:szCs w:val="24"/>
        </w:rPr>
        <w:t>pravují</w:t>
      </w:r>
      <w:proofErr w:type="spellEnd"/>
      <w:r w:rsidRPr="008C5487">
        <w:rPr>
          <w:rFonts w:ascii="Times New Roman" w:hAnsi="Times New Roman" w:cs="Times New Roman"/>
          <w:sz w:val="24"/>
          <w:szCs w:val="24"/>
        </w:rPr>
        <w:t xml:space="preserve"> o tom, co se děje.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>Kde se ..</w:t>
      </w:r>
      <w:proofErr w:type="spellStart"/>
      <w:r w:rsidRPr="008C5487">
        <w:rPr>
          <w:rFonts w:ascii="Times New Roman" w:hAnsi="Times New Roman" w:cs="Times New Roman"/>
          <w:sz w:val="24"/>
          <w:szCs w:val="24"/>
        </w:rPr>
        <w:t>pravují</w:t>
      </w:r>
      <w:proofErr w:type="spellEnd"/>
      <w:r w:rsidRPr="008C5487">
        <w:rPr>
          <w:rFonts w:ascii="Times New Roman" w:hAnsi="Times New Roman" w:cs="Times New Roman"/>
          <w:sz w:val="24"/>
          <w:szCs w:val="24"/>
        </w:rPr>
        <w:t xml:space="preserve"> tyto přístroje?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>Nemohli jsme si na nic ..</w:t>
      </w:r>
      <w:proofErr w:type="spellStart"/>
      <w:r w:rsidRPr="008C5487">
        <w:rPr>
          <w:rFonts w:ascii="Times New Roman" w:hAnsi="Times New Roman" w:cs="Times New Roman"/>
          <w:sz w:val="24"/>
          <w:szCs w:val="24"/>
        </w:rPr>
        <w:t>těžovat</w:t>
      </w:r>
      <w:proofErr w:type="spellEnd"/>
      <w:r w:rsidRPr="008C5487">
        <w:rPr>
          <w:rFonts w:ascii="Times New Roman" w:hAnsi="Times New Roman" w:cs="Times New Roman"/>
          <w:sz w:val="24"/>
          <w:szCs w:val="24"/>
        </w:rPr>
        <w:t>.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C5487">
        <w:rPr>
          <w:rFonts w:ascii="Times New Roman" w:hAnsi="Times New Roman" w:cs="Times New Roman"/>
          <w:sz w:val="24"/>
          <w:szCs w:val="24"/>
        </w:rPr>
        <w:t xml:space="preserve"> Nepříznivé počasí .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C5487">
        <w:rPr>
          <w:rFonts w:ascii="Times New Roman" w:hAnsi="Times New Roman" w:cs="Times New Roman"/>
          <w:sz w:val="24"/>
          <w:szCs w:val="24"/>
        </w:rPr>
        <w:t>těžuje</w:t>
      </w:r>
      <w:proofErr w:type="spellEnd"/>
      <w:r w:rsidRPr="008C5487">
        <w:rPr>
          <w:rFonts w:ascii="Times New Roman" w:hAnsi="Times New Roman" w:cs="Times New Roman"/>
          <w:sz w:val="24"/>
          <w:szCs w:val="24"/>
        </w:rPr>
        <w:t xml:space="preserve"> záchranné práce. </w:t>
      </w: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C5487" w:rsidRPr="008C5487" w:rsidRDefault="008C5487" w:rsidP="00BB008D">
      <w:pPr>
        <w:pStyle w:val="Odstavecseseznamem1"/>
        <w:ind w:left="0"/>
        <w:rPr>
          <w:rFonts w:eastAsiaTheme="minorHAnsi"/>
          <w:szCs w:val="24"/>
        </w:rPr>
      </w:pPr>
    </w:p>
    <w:p w:rsidR="00BB008D" w:rsidRPr="008E5ED9" w:rsidRDefault="00BB008D" w:rsidP="00BB008D">
      <w:pPr>
        <w:pStyle w:val="Odstavecseseznamem1"/>
        <w:ind w:left="0"/>
        <w:rPr>
          <w:b/>
          <w:szCs w:val="24"/>
          <w:lang w:eastAsia="cs-CZ"/>
        </w:rPr>
      </w:pPr>
      <w:r w:rsidRPr="008E5ED9">
        <w:rPr>
          <w:b/>
          <w:szCs w:val="24"/>
          <w:lang w:eastAsia="cs-CZ"/>
        </w:rPr>
        <w:t>Doplňte chybějící čárky a odůvodněte.</w:t>
      </w:r>
    </w:p>
    <w:p w:rsidR="008E5ED9" w:rsidRPr="008E5ED9" w:rsidRDefault="008E5ED9" w:rsidP="008E5ED9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Věda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která se zabývá jevem tak komplexním jakým je jazyk může  se snažit jako každá věda vůbec o jasné jednoduché formulování  odkrývaných zákonitostí ale nemůže zabránit tomu aby její referenční systém tedy terminologie sám pochopení jevu poněkud znesnadňoval. Jistě už jste pozorovali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jak člověk který by mohl žít docela  spokojeně si nedá pokoj dokud si nesežene nějaké starosti. Zatímco před padesáti lety byl tento jev hodnocen negati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vně  dnešní věda se na něj dívá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z poněkud jiného úhlu pohledu. Pojem a termín jazyková kultura byl v české lingvistice od  samého počátku chápán v různých aspektech především však a v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tom byl i nejdůležitější přínos 30. let jako činnost  lingvistická jako vědomé teoretické pěstění spisovného jazyka  zároveň však byl viděn i cíl této činnosti tj. kultivovaný  jazyk a v neposlední řadě "jazyková kultura u těch</w:t>
      </w:r>
      <w:r w:rsidR="00A223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E5ED9">
        <w:rPr>
          <w:rFonts w:ascii="Times New Roman" w:eastAsia="Times New Roman" w:hAnsi="Times New Roman" w:cs="Times New Roman"/>
          <w:sz w:val="24"/>
          <w:szCs w:val="24"/>
          <w:lang w:eastAsia="cs-CZ"/>
        </w:rPr>
        <w:t>kteří  spisovného užívají" tj. kultura jejich vyjadřování.</w:t>
      </w:r>
    </w:p>
    <w:p w:rsidR="008E5ED9" w:rsidRPr="008E5ED9" w:rsidRDefault="008E5ED9" w:rsidP="00BB008D">
      <w:pPr>
        <w:pStyle w:val="Odstavecseseznamem1"/>
        <w:ind w:left="0"/>
        <w:rPr>
          <w:szCs w:val="24"/>
          <w:lang w:eastAsia="cs-CZ"/>
        </w:rPr>
      </w:pPr>
    </w:p>
    <w:p w:rsidR="00C61A40" w:rsidRDefault="00C61A40" w:rsidP="00C61A40">
      <w:pPr>
        <w:spacing w:before="120" w:line="240" w:lineRule="atLeast"/>
        <w:ind w:firstLine="0"/>
        <w:rPr>
          <w:rFonts w:ascii="Times New Roman" w:eastAsia="Times New Roman" w:hAnsi="Times New Roman" w:cs="Times New Roman"/>
          <w:b/>
          <w:sz w:val="24"/>
        </w:rPr>
      </w:pPr>
    </w:p>
    <w:p w:rsidR="00BC782A" w:rsidRDefault="00BC782A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F3E12" w:rsidRDefault="002F3E12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F3E12" w:rsidRDefault="002F3E12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sectPr w:rsidR="002F3E12" w:rsidSect="007A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32A0"/>
    <w:multiLevelType w:val="hybridMultilevel"/>
    <w:tmpl w:val="6A303A8A"/>
    <w:lvl w:ilvl="0" w:tplc="CCB607C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0F5F18"/>
    <w:multiLevelType w:val="hybridMultilevel"/>
    <w:tmpl w:val="54F49EF4"/>
    <w:lvl w:ilvl="0" w:tplc="5442DE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5467CF"/>
    <w:multiLevelType w:val="hybridMultilevel"/>
    <w:tmpl w:val="8F8C8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C467F7"/>
    <w:multiLevelType w:val="hybridMultilevel"/>
    <w:tmpl w:val="B0AAD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43348A"/>
    <w:multiLevelType w:val="hybridMultilevel"/>
    <w:tmpl w:val="B232BEC0"/>
    <w:lvl w:ilvl="0" w:tplc="EC2630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4E195AA0"/>
    <w:multiLevelType w:val="hybridMultilevel"/>
    <w:tmpl w:val="C70CA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AF77C95"/>
    <w:multiLevelType w:val="hybridMultilevel"/>
    <w:tmpl w:val="E572E6C6"/>
    <w:lvl w:ilvl="0" w:tplc="B8D8E5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7B6EED"/>
    <w:multiLevelType w:val="hybridMultilevel"/>
    <w:tmpl w:val="84DC59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8"/>
  </w:num>
  <w:num w:numId="2">
    <w:abstractNumId w:val="14"/>
  </w:num>
  <w:num w:numId="3">
    <w:abstractNumId w:val="10"/>
  </w:num>
  <w:num w:numId="4">
    <w:abstractNumId w:val="9"/>
  </w:num>
  <w:num w:numId="5">
    <w:abstractNumId w:val="3"/>
  </w:num>
  <w:num w:numId="6">
    <w:abstractNumId w:val="4"/>
  </w:num>
  <w:num w:numId="7">
    <w:abstractNumId w:val="19"/>
  </w:num>
  <w:num w:numId="8">
    <w:abstractNumId w:val="16"/>
  </w:num>
  <w:num w:numId="9">
    <w:abstractNumId w:val="1"/>
  </w:num>
  <w:num w:numId="10">
    <w:abstractNumId w:val="6"/>
  </w:num>
  <w:num w:numId="11">
    <w:abstractNumId w:val="20"/>
  </w:num>
  <w:num w:numId="12">
    <w:abstractNumId w:val="2"/>
  </w:num>
  <w:num w:numId="13">
    <w:abstractNumId w:val="5"/>
  </w:num>
  <w:num w:numId="14">
    <w:abstractNumId w:val="18"/>
  </w:num>
  <w:num w:numId="15">
    <w:abstractNumId w:val="15"/>
  </w:num>
  <w:num w:numId="16">
    <w:abstractNumId w:val="12"/>
  </w:num>
  <w:num w:numId="17">
    <w:abstractNumId w:val="13"/>
  </w:num>
  <w:num w:numId="18">
    <w:abstractNumId w:val="17"/>
  </w:num>
  <w:num w:numId="19">
    <w:abstractNumId w:val="0"/>
  </w:num>
  <w:num w:numId="20">
    <w:abstractNumId w:val="7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15C19"/>
    <w:rsid w:val="0004197F"/>
    <w:rsid w:val="00077FF4"/>
    <w:rsid w:val="00086870"/>
    <w:rsid w:val="000E4EB9"/>
    <w:rsid w:val="000F39F0"/>
    <w:rsid w:val="001B724C"/>
    <w:rsid w:val="001C23D0"/>
    <w:rsid w:val="001E5F05"/>
    <w:rsid w:val="001F6DAC"/>
    <w:rsid w:val="002204D0"/>
    <w:rsid w:val="00234E4D"/>
    <w:rsid w:val="00271EF4"/>
    <w:rsid w:val="00292B3C"/>
    <w:rsid w:val="002D20AE"/>
    <w:rsid w:val="002D47DF"/>
    <w:rsid w:val="002F3E12"/>
    <w:rsid w:val="00315C19"/>
    <w:rsid w:val="00315C63"/>
    <w:rsid w:val="00325232"/>
    <w:rsid w:val="003560B9"/>
    <w:rsid w:val="00383EF4"/>
    <w:rsid w:val="00414E11"/>
    <w:rsid w:val="00420989"/>
    <w:rsid w:val="00422832"/>
    <w:rsid w:val="00437E9E"/>
    <w:rsid w:val="004463FE"/>
    <w:rsid w:val="00464242"/>
    <w:rsid w:val="00481BF5"/>
    <w:rsid w:val="00483611"/>
    <w:rsid w:val="004A03F3"/>
    <w:rsid w:val="004C73EF"/>
    <w:rsid w:val="004E3B7B"/>
    <w:rsid w:val="004F47C3"/>
    <w:rsid w:val="0050311F"/>
    <w:rsid w:val="00537047"/>
    <w:rsid w:val="0055198A"/>
    <w:rsid w:val="00561B4F"/>
    <w:rsid w:val="005A2145"/>
    <w:rsid w:val="005D3AF8"/>
    <w:rsid w:val="005E3C3F"/>
    <w:rsid w:val="005F0F9D"/>
    <w:rsid w:val="00615B8A"/>
    <w:rsid w:val="0064378B"/>
    <w:rsid w:val="0066145E"/>
    <w:rsid w:val="006D6816"/>
    <w:rsid w:val="0072545E"/>
    <w:rsid w:val="0074438F"/>
    <w:rsid w:val="0075242D"/>
    <w:rsid w:val="00760BAC"/>
    <w:rsid w:val="00796600"/>
    <w:rsid w:val="007A729A"/>
    <w:rsid w:val="007F0264"/>
    <w:rsid w:val="00800667"/>
    <w:rsid w:val="00841B26"/>
    <w:rsid w:val="00854B66"/>
    <w:rsid w:val="00867D63"/>
    <w:rsid w:val="00870EFD"/>
    <w:rsid w:val="0087390B"/>
    <w:rsid w:val="008960FC"/>
    <w:rsid w:val="008C5487"/>
    <w:rsid w:val="008D7257"/>
    <w:rsid w:val="008E5ED9"/>
    <w:rsid w:val="00905953"/>
    <w:rsid w:val="0092561F"/>
    <w:rsid w:val="00947972"/>
    <w:rsid w:val="0097287E"/>
    <w:rsid w:val="00990395"/>
    <w:rsid w:val="009B22FF"/>
    <w:rsid w:val="009D6197"/>
    <w:rsid w:val="00A06E1D"/>
    <w:rsid w:val="00A1498F"/>
    <w:rsid w:val="00A223D1"/>
    <w:rsid w:val="00A37E59"/>
    <w:rsid w:val="00A61515"/>
    <w:rsid w:val="00A766D3"/>
    <w:rsid w:val="00A86AB9"/>
    <w:rsid w:val="00AB0A65"/>
    <w:rsid w:val="00AB67DC"/>
    <w:rsid w:val="00AC21E9"/>
    <w:rsid w:val="00AF4147"/>
    <w:rsid w:val="00B54F92"/>
    <w:rsid w:val="00B64BE5"/>
    <w:rsid w:val="00B71C37"/>
    <w:rsid w:val="00B72C10"/>
    <w:rsid w:val="00BB008D"/>
    <w:rsid w:val="00BC782A"/>
    <w:rsid w:val="00C52E12"/>
    <w:rsid w:val="00C61A40"/>
    <w:rsid w:val="00CA10B1"/>
    <w:rsid w:val="00CA635D"/>
    <w:rsid w:val="00CA6EA4"/>
    <w:rsid w:val="00CD0ED9"/>
    <w:rsid w:val="00D111AD"/>
    <w:rsid w:val="00D67255"/>
    <w:rsid w:val="00DB0788"/>
    <w:rsid w:val="00DF7B1D"/>
    <w:rsid w:val="00E07838"/>
    <w:rsid w:val="00E540B5"/>
    <w:rsid w:val="00E72911"/>
    <w:rsid w:val="00E91FCD"/>
    <w:rsid w:val="00EB5F5B"/>
    <w:rsid w:val="00ED6D40"/>
    <w:rsid w:val="00F36211"/>
    <w:rsid w:val="00F36E56"/>
    <w:rsid w:val="00F43E5B"/>
    <w:rsid w:val="00F5301F"/>
    <w:rsid w:val="00F675BE"/>
    <w:rsid w:val="00F769A4"/>
    <w:rsid w:val="00FD3C02"/>
    <w:rsid w:val="00FE0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3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idovky.cz/v-praze-v-noci-horela-galvanovna-skoda-je-asi-60-milionu-korun-pl7-/zpravy-domov.aspx?c=A161027_094221_ln_domov_e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5</Pages>
  <Words>1013</Words>
  <Characters>5981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6981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jvankova</cp:lastModifiedBy>
  <cp:revision>95</cp:revision>
  <dcterms:created xsi:type="dcterms:W3CDTF">2016-09-12T10:38:00Z</dcterms:created>
  <dcterms:modified xsi:type="dcterms:W3CDTF">2016-10-28T15:04:00Z</dcterms:modified>
</cp:coreProperties>
</file>