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BB" w:rsidRDefault="008D5A04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9</w:t>
      </w:r>
      <w:r w:rsidR="009B59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Stylová </w:t>
      </w:r>
      <w:r w:rsidR="008D5A0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vrstva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: </w:t>
      </w:r>
    </w:p>
    <w:p w:rsidR="009B59BB" w:rsidRDefault="009B59BB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 w:rsidR="008D5A04">
        <w:rPr>
          <w:rFonts w:ascii="Times New Roman" w:eastAsia="Calibri" w:hAnsi="Times New Roman" w:cs="Times New Roman"/>
          <w:sz w:val="24"/>
        </w:rPr>
        <w:t>tylová vrstva zahrnuje jazykové prostředky (všech jazykových rovin), které jsou charakteristické pro určitou stylovou oblast.</w:t>
      </w:r>
    </w:p>
    <w:p w:rsidR="008D5A04" w:rsidRDefault="008D5A04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Pro oblast projevů odborně sdělných je charakteristické užití </w:t>
      </w:r>
      <w:r w:rsidR="00FD567C">
        <w:rPr>
          <w:rFonts w:ascii="Times New Roman" w:eastAsia="Calibri" w:hAnsi="Times New Roman" w:cs="Times New Roman"/>
          <w:sz w:val="24"/>
        </w:rPr>
        <w:t xml:space="preserve">výhradně </w:t>
      </w:r>
      <w:r>
        <w:rPr>
          <w:rFonts w:ascii="Times New Roman" w:eastAsia="Calibri" w:hAnsi="Times New Roman" w:cs="Times New Roman"/>
          <w:sz w:val="24"/>
        </w:rPr>
        <w:t xml:space="preserve">spisovných jazykových prostředků, </w:t>
      </w:r>
      <w:r w:rsidR="00254B8B">
        <w:rPr>
          <w:rFonts w:ascii="Times New Roman" w:eastAsia="Calibri" w:hAnsi="Times New Roman" w:cs="Times New Roman"/>
          <w:sz w:val="24"/>
        </w:rPr>
        <w:t xml:space="preserve">převaha tvarů přítomného času, tvary opisného pasiva, vyšší podíl tzv. deiktických zájmen, vysoký podíl 2. pádu (genitivu), užití termínů a výrazů slabě </w:t>
      </w:r>
      <w:proofErr w:type="spellStart"/>
      <w:r w:rsidR="00254B8B">
        <w:rPr>
          <w:rFonts w:ascii="Times New Roman" w:eastAsia="Calibri" w:hAnsi="Times New Roman" w:cs="Times New Roman"/>
          <w:sz w:val="24"/>
        </w:rPr>
        <w:t>terminologizovaných</w:t>
      </w:r>
      <w:proofErr w:type="spellEnd"/>
      <w:r w:rsidR="00254B8B">
        <w:rPr>
          <w:rFonts w:ascii="Times New Roman" w:eastAsia="Calibri" w:hAnsi="Times New Roman" w:cs="Times New Roman"/>
          <w:sz w:val="24"/>
        </w:rPr>
        <w:t xml:space="preserve"> (většinou </w:t>
      </w:r>
      <w:r w:rsidR="00FD567C">
        <w:rPr>
          <w:rFonts w:ascii="Times New Roman" w:eastAsia="Calibri" w:hAnsi="Times New Roman" w:cs="Times New Roman"/>
          <w:sz w:val="24"/>
        </w:rPr>
        <w:t xml:space="preserve">jde o </w:t>
      </w:r>
      <w:r w:rsidR="00254B8B">
        <w:rPr>
          <w:rFonts w:ascii="Times New Roman" w:eastAsia="Calibri" w:hAnsi="Times New Roman" w:cs="Times New Roman"/>
          <w:sz w:val="24"/>
        </w:rPr>
        <w:t>substantiva a sdružená pojmenování), multiverbizace, nevlastní předložky, polovětné konstrukce, vyšší frekvence opakování slov, vyšší podíl souvětí podřadných,</w:t>
      </w:r>
      <w:r w:rsidR="00867F75">
        <w:rPr>
          <w:rFonts w:ascii="Times New Roman" w:eastAsia="Calibri" w:hAnsi="Times New Roman" w:cs="Times New Roman"/>
          <w:sz w:val="24"/>
        </w:rPr>
        <w:t xml:space="preserve"> nepravé věty vedlejší.</w:t>
      </w:r>
    </w:p>
    <w:p w:rsidR="008D5A04" w:rsidRDefault="00254B8B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Termín</w:t>
      </w:r>
      <w:r w:rsidR="00FD567C">
        <w:rPr>
          <w:rFonts w:ascii="Times New Roman" w:eastAsia="Calibri" w:hAnsi="Times New Roman" w:cs="Times New Roman"/>
          <w:sz w:val="24"/>
        </w:rPr>
        <w:t>y</w:t>
      </w:r>
      <w:r>
        <w:rPr>
          <w:rFonts w:ascii="Times New Roman" w:eastAsia="Calibri" w:hAnsi="Times New Roman" w:cs="Times New Roman"/>
          <w:sz w:val="24"/>
        </w:rPr>
        <w:t xml:space="preserve">: pojmenování nocionální, neexpresivní, </w:t>
      </w:r>
      <w:r w:rsidR="00FD567C">
        <w:rPr>
          <w:rFonts w:ascii="Times New Roman" w:eastAsia="Calibri" w:hAnsi="Times New Roman" w:cs="Times New Roman"/>
          <w:sz w:val="24"/>
        </w:rPr>
        <w:t xml:space="preserve">mají </w:t>
      </w:r>
      <w:r>
        <w:rPr>
          <w:rFonts w:ascii="Times New Roman" w:eastAsia="Calibri" w:hAnsi="Times New Roman" w:cs="Times New Roman"/>
          <w:sz w:val="24"/>
        </w:rPr>
        <w:t>funkc</w:t>
      </w:r>
      <w:r w:rsidR="00FD567C">
        <w:rPr>
          <w:rFonts w:ascii="Times New Roman" w:eastAsia="Calibri" w:hAnsi="Times New Roman" w:cs="Times New Roman"/>
          <w:sz w:val="24"/>
        </w:rPr>
        <w:t>i</w:t>
      </w:r>
      <w:r>
        <w:rPr>
          <w:rFonts w:ascii="Times New Roman" w:eastAsia="Calibri" w:hAnsi="Times New Roman" w:cs="Times New Roman"/>
          <w:sz w:val="24"/>
        </w:rPr>
        <w:t xml:space="preserve"> nominativní a kognitivní, </w:t>
      </w:r>
      <w:r w:rsidR="00FD567C">
        <w:rPr>
          <w:rFonts w:ascii="Times New Roman" w:eastAsia="Calibri" w:hAnsi="Times New Roman" w:cs="Times New Roman"/>
          <w:sz w:val="24"/>
        </w:rPr>
        <w:t xml:space="preserve">jejich význam je </w:t>
      </w:r>
      <w:r>
        <w:rPr>
          <w:rFonts w:ascii="Times New Roman" w:eastAsia="Calibri" w:hAnsi="Times New Roman" w:cs="Times New Roman"/>
          <w:sz w:val="24"/>
        </w:rPr>
        <w:t>ustálen v rámci oboru.</w:t>
      </w:r>
    </w:p>
    <w:p w:rsidR="00254B8B" w:rsidRDefault="00254B8B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</w:p>
    <w:p w:rsidR="009B59BB" w:rsidRDefault="009B59BB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23D4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FA5D74" w:rsidRDefault="00867F75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F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důsledku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několika mutací může nastat případ, kdy RNA polymeráza kódovaná I 1 katalyzuje replikaci I 2 lépe než vlastní matrice I 1, a naopak enzym kódovaný I 2se lépe hodí pro replikaci I 1. Za těchto podmínek jsou integrovány všechny složky v nový, čtyřčlenný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hypercyklus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jehož informační kapacita je tedy dvojnásobná. Celý děj se může několikrát opakovat, čímž vznikne tzv. katalytický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hypercyklus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Tímto způsobem se původní polyfunkční RNA rozrůzní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ribozomální RNA.</w:t>
      </w:r>
    </w:p>
    <w:p w:rsidR="00867F75" w:rsidRDefault="00867F75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F75" w:rsidRDefault="00867F75" w:rsidP="00867F75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F75">
        <w:rPr>
          <w:rFonts w:ascii="Times New Roman" w:eastAsia="Times New Roman" w:hAnsi="Times New Roman" w:cs="Times New Roman"/>
          <w:sz w:val="24"/>
          <w:szCs w:val="24"/>
          <w:lang w:eastAsia="cs-CZ"/>
        </w:rPr>
        <w:t>Doložte v textu: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tvary přítomného času,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tvary opisného pasiva,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deiktická zájmena,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termíny a sdružená pojmenování v rámci oboru,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 xml:space="preserve">výrazy slabě </w:t>
      </w:r>
      <w:proofErr w:type="spellStart"/>
      <w:r>
        <w:rPr>
          <w:rFonts w:ascii="Times New Roman" w:eastAsia="Calibri" w:hAnsi="Times New Roman" w:cs="Times New Roman"/>
          <w:sz w:val="24"/>
        </w:rPr>
        <w:t>terminologizované</w:t>
      </w:r>
      <w:proofErr w:type="spellEnd"/>
      <w:r>
        <w:rPr>
          <w:rFonts w:ascii="Times New Roman" w:eastAsia="Calibri" w:hAnsi="Times New Roman" w:cs="Times New Roman"/>
          <w:sz w:val="24"/>
        </w:rPr>
        <w:t>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nevlastní předložku,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nepravou větu vedlejší</w:t>
      </w:r>
      <w:r w:rsidR="00EB2EC2">
        <w:rPr>
          <w:rFonts w:ascii="Times New Roman" w:eastAsia="Calibri" w:hAnsi="Times New Roman" w:cs="Times New Roman"/>
          <w:sz w:val="24"/>
        </w:rPr>
        <w:t>.</w:t>
      </w:r>
    </w:p>
    <w:p w:rsidR="00867F75" w:rsidRPr="00867F75" w:rsidRDefault="00867F75" w:rsidP="00867F75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4B8B" w:rsidRDefault="00254B8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Cvičení:</w:t>
      </w:r>
    </w:p>
    <w:p w:rsidR="00EB2EC2" w:rsidRDefault="00EB2EC2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FA5D74" w:rsidRDefault="00FA5D74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Tvary zájmen:</w:t>
      </w:r>
    </w:p>
    <w:p w:rsidR="00581714" w:rsidRPr="008862E5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Nahraďte zájmeno který zájmenem jenž, změňte vedlejší věty na polovětné konstrukce přívlastkové, rozhodněte, jedná-li se o přívlastek volný, nebo těsný:</w:t>
      </w: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Mezi exponáty jsou i výrobky, které byly oceněny v soutěži, která byla pořádána tradičně před Mezinárodními výstavními trhy.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Mezi exponáty jsou i výrobky,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byly oceněny v soutěži,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byla pořádána tradičně před Mezinárodními výstavními trhy.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Mezi exponáty jsou i výrobky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oceněn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é v soutěži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pořád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ané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tradičně před Mezinárodními výstavními trhy.</w:t>
      </w:r>
    </w:p>
    <w:p w:rsidR="002B1A61" w:rsidRPr="00581714" w:rsidRDefault="002B1A61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Kvalifikovaní dělníci, kteří pracují v ocelárnách, byli zařazeni do speciálních rekvalifikačních kurzů.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Kvalifikovaní dělníci,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již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pracují v ocelárnách, byli zařazeni do speciálních rekvalifikačních kurzů.</w:t>
      </w:r>
    </w:p>
    <w:p w:rsidR="002B1A61" w:rsidRPr="00581714" w:rsidRDefault="002B1A61" w:rsidP="002B1A61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Kvalifikovaní dělníci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pracují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cí v ocelárnách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byli zařazeni do speciálních rekvalifikačních kurzů.</w:t>
      </w:r>
    </w:p>
    <w:p w:rsidR="002B1A61" w:rsidRPr="00581714" w:rsidRDefault="002B1A61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Za rozcestím stál vysoký osamělý dům, který byl obydlen jen několik dní v roce.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rozcestím stál vysoký osamělý dům,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jenž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 obydlen jen několik dní v roce.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Za rozcestím stál vysoký osamělý dům, obydlen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jen několik dní v roce.</w:t>
      </w:r>
    </w:p>
    <w:p w:rsidR="002B1A61" w:rsidRDefault="002B1A61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B1A61" w:rsidRPr="00581714" w:rsidRDefault="002B1A61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V dolním podlaží výstaviště, které přesahuje svou rozlohou odbavovací halu pražského hlavního nádraží, je ústřední scéna, která je potažena zeleným kobercem.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dolním podlaží výstaviště,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přesahuje svou rozlohou odbavovací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halu pražského hlavního nádraží</w:t>
      </w:r>
      <w:r w:rsidR="00F46E7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ústřední scéna,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potažena zeleným kobercem.</w:t>
      </w:r>
    </w:p>
    <w:p w:rsidR="002B1A61" w:rsidRPr="00581714" w:rsidRDefault="002B1A61" w:rsidP="002B1A61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 dolním podlaží výstaviště,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přesahuj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ícím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svou rozlohou odbavovací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halu pražského hlavního nádraží, je ústřední scéna, potažená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zeleným kobercem.</w:t>
      </w:r>
    </w:p>
    <w:p w:rsidR="002B1A61" w:rsidRPr="00581714" w:rsidRDefault="002B1A61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Tato kniha, která byla vydána ještě před válkou, patří k autorovým nejlepším dílům.</w:t>
      </w:r>
    </w:p>
    <w:p w:rsidR="00F46E72" w:rsidRPr="00581714" w:rsidRDefault="00F46E72" w:rsidP="00F46E72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Tato kniha,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byla vydána ještě před válkou, patří k autorovým nejlepším dílům.</w:t>
      </w:r>
    </w:p>
    <w:p w:rsidR="00F46E72" w:rsidRPr="00581714" w:rsidRDefault="00F46E72" w:rsidP="00F46E72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Tato kniha,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vydaná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ještě před válkou, patří k autorovým nejlepším dílům.</w:t>
      </w:r>
    </w:p>
    <w:p w:rsidR="00F46E72" w:rsidRPr="00581714" w:rsidRDefault="00F46E72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Jeho podřízení o něm mluví jako o člověku, který v sobě spojuje moudrost Sokrata se státnickou obratností Bedřich Velikého.</w:t>
      </w:r>
    </w:p>
    <w:p w:rsidR="00F46E72" w:rsidRPr="00581714" w:rsidRDefault="00F46E72" w:rsidP="00F46E72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Jeho podřízení o něm mluví jako o člověku,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jenž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sobě spojuje moudrost Sokrata se státnickou obratností Bedřich Velikého.</w:t>
      </w:r>
    </w:p>
    <w:p w:rsidR="00F46E72" w:rsidRPr="00581714" w:rsidRDefault="00F46E72" w:rsidP="00F46E72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Jeho podří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zení o něm mluví jako o člověku spojujícím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v sobě moudrost Sokrata se státnickou obratností Bedřich Velikého.</w:t>
      </w:r>
    </w:p>
    <w:p w:rsidR="00F46E72" w:rsidRPr="00581714" w:rsidRDefault="00F46E72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F46E7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Čaj, který je připraven po mongolském způsobu, mi nechutná.</w:t>
      </w:r>
    </w:p>
    <w:p w:rsidR="00F46E72" w:rsidRPr="00581714" w:rsidRDefault="00F46E72" w:rsidP="00F46E7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Čaj,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jenž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připraven po mongolském způsobu, mi nechutná.</w:t>
      </w:r>
    </w:p>
    <w:p w:rsidR="00F46E72" w:rsidRPr="00581714" w:rsidRDefault="00F46E72" w:rsidP="00F46E7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Čaj připraven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mongolském způsobu mi nechutná.</w:t>
      </w:r>
    </w:p>
    <w:p w:rsidR="00F46E72" w:rsidRPr="00581714" w:rsidRDefault="00F46E72" w:rsidP="00F46E7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Životy a majetky lidí, kteří obývají povodí řeky, byly vzbouřeným živlem vážně ohroženy.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Životy a majetky lidí,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již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obývají povodí řeky, byly vzbouřeným živlem vážně ohroženy.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Životy a majetky lidí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obývají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cích povodí řeky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byly vzbouřeným živlem vážně ohroženy.</w:t>
      </w:r>
    </w:p>
    <w:p w:rsidR="00577683" w:rsidRPr="00581714" w:rsidRDefault="00577683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Mluvnice Josefa Dobrovského, kterou napsal na samém počátku minulého století,</w:t>
      </w:r>
      <w:r>
        <w:rPr>
          <w:sz w:val="24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podává hlubší popis jazykového systému než mluvnice, </w:t>
      </w:r>
      <w:r w:rsidR="00945167">
        <w:rPr>
          <w:rFonts w:ascii="Times New Roman" w:eastAsia="Times New Roman" w:hAnsi="Times New Roman" w:cs="Times New Roman"/>
          <w:sz w:val="24"/>
          <w:szCs w:val="24"/>
          <w:lang w:eastAsia="cs-CZ"/>
        </w:rPr>
        <w:t>které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byly napsány koncem padesátých let.</w:t>
      </w:r>
    </w:p>
    <w:p w:rsidR="00945167" w:rsidRDefault="00945167" w:rsidP="00945167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Mluvnice Josefa Dobrovského,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již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napsal na samém počátku minulého století,</w:t>
      </w:r>
      <w:r>
        <w:rPr>
          <w:sz w:val="24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podává hlubší popis jazykového systému než mluvnice,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byly napsány koncem padesátých let.</w:t>
      </w:r>
      <w:bookmarkStart w:id="0" w:name="_GoBack"/>
      <w:bookmarkEnd w:id="0"/>
    </w:p>
    <w:p w:rsidR="00577683" w:rsidRPr="00581714" w:rsidRDefault="00577683" w:rsidP="00945167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Mluvnice Josefa Dobrovského,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napsa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ná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samém počátku minulého století,</w:t>
      </w:r>
      <w:r>
        <w:rPr>
          <w:sz w:val="24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podává hlubší popis jazykového systému než mluvnice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naps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ané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koncem padesátých let.</w:t>
      </w:r>
    </w:p>
    <w:p w:rsidR="00577683" w:rsidRPr="00581714" w:rsidRDefault="00577683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Computerová</w:t>
      </w:r>
      <w:proofErr w:type="spellEnd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kriminalita je oblast, která znamená novou éru pro soukromé detektivy.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Computerová</w:t>
      </w:r>
      <w:proofErr w:type="spellEnd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kriminalita je oblast,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znamená novou éru pro soukromé detektivy.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Co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mputerová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kriminalita je oblast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znamen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ající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novou éru pro soukromé detektivy.</w:t>
      </w:r>
    </w:p>
    <w:p w:rsidR="00577683" w:rsidRPr="00581714" w:rsidRDefault="00577683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Při průzkumu faktorů, které ovlivňují vznik a rozvoj mezilidských konfliktů, jsme dosud uvažovali o celé řadě situačních podmínek.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průzkumu faktorů,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ovlivňují vznik a rozvoj mezilidských konfliktů, jsme dosud uvažovali o celé řadě situačních podmínek.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průzkumu faktorů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ovlivňují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cích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vznik a rozvoj mezilidských konfliktů jsme dosud uvažovali o celé řadě situačních podmínek.</w:t>
      </w:r>
    </w:p>
    <w:p w:rsidR="00577683" w:rsidRPr="00581714" w:rsidRDefault="00577683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Liší se tedy od všech účinků léků, které podáváme ve stáří.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Liší se tedy od všech účinků léků,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podáváme ve stáří.</w:t>
      </w:r>
    </w:p>
    <w:p w:rsidR="00577683" w:rsidRPr="00581714" w:rsidRDefault="00577683" w:rsidP="00577683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Liší se tedy od všech účinků léků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podáv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aných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ve stáří.</w:t>
      </w:r>
    </w:p>
    <w:p w:rsidR="00577683" w:rsidRPr="00581714" w:rsidRDefault="00577683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81714" w:rsidRPr="00581714" w:rsidRDefault="00581714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F75" w:rsidRPr="008862E5" w:rsidRDefault="008862E5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 zájmena jenž:</w:t>
      </w:r>
    </w:p>
    <w:p w:rsid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Studentka,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7768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již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zvolili za Miss Plzeň, nám poskytla rozhovor.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úřednice,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jež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zvítězila v soutěži rychlosti psaní.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Byli vyznamenáni muži,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již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projevili velkou statečnost.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jsou auta,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mají povolení parkovat na tomto parkovišti.</w:t>
      </w:r>
    </w:p>
    <w:p w:rsid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pes,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>jehož (jejž)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jsme umístili v útulku.</w:t>
      </w:r>
    </w:p>
    <w:p w:rsidR="008862E5" w:rsidRPr="008862E5" w:rsidRDefault="0064608F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Román, jejž</w:t>
      </w:r>
      <w:r w:rsid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jsme četli, patřil k významným dílů</w:t>
      </w:r>
      <w:r w:rsidR="001855C1"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 w:rsid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české literatury.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Letadlo,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jež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zůstalo na letišti, bylo poškozeno.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Pusté pozemky za městem,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>jež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byly na zkoušku osá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zeny,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daly pěknou úrodu.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Půjčím ti knihy,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jež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se ti tak líbily.</w:t>
      </w:r>
    </w:p>
    <w:p w:rsidR="008862E5" w:rsidRDefault="008862E5" w:rsidP="008862E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Hotel,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>jejž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neúspěšně snažili prodat, pomalu chá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trá.</w:t>
      </w:r>
    </w:p>
    <w:p w:rsidR="008862E5" w:rsidRDefault="008862E5" w:rsidP="008862E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Upozornil na fakturu,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>již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třeba zaplatit.</w:t>
      </w:r>
    </w:p>
    <w:p w:rsidR="00F07CA0" w:rsidRPr="00581714" w:rsidRDefault="00F07CA0" w:rsidP="008862E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Akce, </w:t>
      </w:r>
      <w:r w:rsidR="0064608F">
        <w:rPr>
          <w:rFonts w:ascii="Times New Roman" w:eastAsia="Times New Roman" w:hAnsi="Times New Roman" w:cs="Times New Roman"/>
          <w:sz w:val="24"/>
          <w:szCs w:val="24"/>
          <w:lang w:eastAsia="cs-CZ"/>
        </w:rPr>
        <w:t>jíž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jsme se zúčastnili, byla podařená.</w:t>
      </w:r>
    </w:p>
    <w:p w:rsidR="008862E5" w:rsidRDefault="008862E5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F02" w:rsidRDefault="00652F02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4608F" w:rsidRDefault="0064608F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E4867" w:rsidRDefault="007E4867" w:rsidP="0064608F">
      <w:pPr>
        <w:spacing w:before="120" w:line="240" w:lineRule="atLeast"/>
        <w:ind w:left="36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Jednotné číslo:</w:t>
      </w:r>
    </w:p>
    <w:p w:rsidR="0064608F" w:rsidRDefault="0064608F" w:rsidP="0064608F">
      <w:pPr>
        <w:spacing w:before="120" w:line="240" w:lineRule="atLeast"/>
        <w:ind w:left="36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</w:t>
      </w:r>
      <w:r w:rsid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F </w:t>
      </w:r>
      <w:r w:rsid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N</w:t>
      </w:r>
    </w:p>
    <w:p w:rsidR="007E4867" w:rsidRDefault="007E4867" w:rsidP="0064608F">
      <w:pPr>
        <w:spacing w:before="120" w:line="240" w:lineRule="atLeast"/>
        <w:ind w:left="36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4608F" w:rsidRDefault="0064608F" w:rsidP="0044025D">
      <w:pPr>
        <w:pStyle w:val="Odstavecseseznamem"/>
        <w:numPr>
          <w:ilvl w:val="0"/>
          <w:numId w:val="25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jenž     </w:t>
      </w:r>
      <w:r w:rsid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</w:t>
      </w:r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</w:t>
      </w:r>
      <w:r w:rsidR="004402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jež </w:t>
      </w:r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</w:t>
      </w:r>
      <w:proofErr w:type="spellStart"/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jež</w:t>
      </w:r>
      <w:proofErr w:type="spellEnd"/>
    </w:p>
    <w:p w:rsidR="007E4867" w:rsidRDefault="007E4867" w:rsidP="0044025D">
      <w:pPr>
        <w:pStyle w:val="Odstavecseseznamem"/>
        <w:numPr>
          <w:ilvl w:val="0"/>
          <w:numId w:val="25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jehož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          jíž              jehož</w:t>
      </w:r>
    </w:p>
    <w:p w:rsidR="007E4867" w:rsidRDefault="007E4867" w:rsidP="0044025D">
      <w:pPr>
        <w:pStyle w:val="Odstavecseseznamem"/>
        <w:numPr>
          <w:ilvl w:val="0"/>
          <w:numId w:val="25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jemuž           jíž              jemuž </w:t>
      </w:r>
    </w:p>
    <w:p w:rsidR="007E4867" w:rsidRDefault="007E4867" w:rsidP="0044025D">
      <w:pPr>
        <w:pStyle w:val="Odstavecseseznamem"/>
        <w:numPr>
          <w:ilvl w:val="0"/>
          <w:numId w:val="25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jehož, jejž</w:t>
      </w:r>
    </w:p>
    <w:p w:rsidR="007E4867" w:rsidRDefault="00945167" w:rsidP="007E4867">
      <w:pPr>
        <w:spacing w:before="120" w:line="240" w:lineRule="atLeast"/>
        <w:ind w:left="72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jejž (neživ.)</w:t>
      </w:r>
      <w:r w:rsidR="007E4867" w:rsidRP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již</w:t>
      </w:r>
      <w:r w:rsidR="007E4867" w:rsidRP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jež</w:t>
      </w:r>
    </w:p>
    <w:p w:rsidR="007E4867" w:rsidRDefault="007E4867" w:rsidP="007E4867">
      <w:pPr>
        <w:spacing w:before="120" w:line="240" w:lineRule="atLeast"/>
        <w:ind w:left="72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E4867" w:rsidRDefault="007E4867" w:rsidP="007E4867">
      <w:pPr>
        <w:pStyle w:val="Odstavecseseznamem"/>
        <w:numPr>
          <w:ilvl w:val="0"/>
          <w:numId w:val="26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(o) němž         (o) níž      </w:t>
      </w:r>
      <w:r w:rsid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(o) němž</w:t>
      </w:r>
    </w:p>
    <w:p w:rsidR="00945167" w:rsidRPr="007E4867" w:rsidRDefault="00945167" w:rsidP="007E4867">
      <w:pPr>
        <w:pStyle w:val="Odstavecseseznamem"/>
        <w:numPr>
          <w:ilvl w:val="0"/>
          <w:numId w:val="26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jímž                 jíž             jímž </w:t>
      </w:r>
    </w:p>
    <w:p w:rsidR="007E4867" w:rsidRPr="007E4867" w:rsidRDefault="007E4867" w:rsidP="007E4867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7E48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:rsidR="0064608F" w:rsidRDefault="007E4867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Množné číslo:</w:t>
      </w:r>
    </w:p>
    <w:p w:rsidR="007E4867" w:rsidRDefault="007E4867" w:rsidP="007E4867">
      <w:pPr>
        <w:pStyle w:val="Odstavecseseznamem"/>
        <w:numPr>
          <w:ilvl w:val="0"/>
          <w:numId w:val="27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již (živ.)              jež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jež</w:t>
      </w:r>
      <w:proofErr w:type="spellEnd"/>
    </w:p>
    <w:p w:rsidR="007E4867" w:rsidRDefault="007E4867" w:rsidP="007E4867">
      <w:pPr>
        <w:pStyle w:val="Odstavecseseznamem"/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jež (neživ.)                                  </w:t>
      </w:r>
    </w:p>
    <w:p w:rsidR="007E4867" w:rsidRDefault="007E4867" w:rsidP="007E4867">
      <w:pPr>
        <w:pStyle w:val="Odstavecseseznamem"/>
        <w:numPr>
          <w:ilvl w:val="0"/>
          <w:numId w:val="27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jichž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jichž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jichž</w:t>
      </w:r>
      <w:proofErr w:type="spellEnd"/>
    </w:p>
    <w:p w:rsidR="007E4867" w:rsidRDefault="007E4867" w:rsidP="007E4867">
      <w:pPr>
        <w:pStyle w:val="Odstavecseseznamem"/>
        <w:numPr>
          <w:ilvl w:val="0"/>
          <w:numId w:val="27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jimž 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jimž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jimž</w:t>
      </w:r>
      <w:proofErr w:type="spellEnd"/>
    </w:p>
    <w:p w:rsidR="007E4867" w:rsidRDefault="007E4867" w:rsidP="007E4867">
      <w:pPr>
        <w:pStyle w:val="Odstavecseseznamem"/>
        <w:numPr>
          <w:ilvl w:val="0"/>
          <w:numId w:val="27"/>
        </w:num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jež    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jež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jež</w:t>
      </w:r>
      <w:proofErr w:type="spellEnd"/>
    </w:p>
    <w:p w:rsidR="007E4867" w:rsidRDefault="007E4867" w:rsidP="007E4867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6.  (o) nichž              (o) nichž     (o</w:t>
      </w:r>
      <w:r w:rsid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nichž</w:t>
      </w:r>
    </w:p>
    <w:p w:rsidR="007E4867" w:rsidRPr="007E4867" w:rsidRDefault="007E4867" w:rsidP="007E4867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7.   jimiž 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jimiž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jimiž</w:t>
      </w:r>
      <w:proofErr w:type="spellEnd"/>
    </w:p>
    <w:p w:rsidR="0064608F" w:rsidRDefault="0064608F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81714" w:rsidRPr="000A58D6" w:rsidRDefault="000A58D6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ne</w:t>
      </w:r>
      <w:r w:rsidR="00581714" w:rsidRPr="000A58D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správné a významově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</w:t>
      </w:r>
      <w:r w:rsidR="00581714" w:rsidRPr="000A58D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přesné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vyjádření.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 toho by měli určitě radost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vynálezci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atomu.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Charakteristika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člověka se pozná v těžkých chvílích života.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 v domácnosti byla ženám těmito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objevy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usnadněna.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Obecní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vlastnosti státního mechanismu jsou tyto: suverenita,  všeobecnost,   nadřazenost.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Marie studuje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prvním ročníkem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ekonomické škole.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naší knihovně si můžete vypůjčit nejen beletrii, ale i knihy 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poučné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Všichni museli složit přísahu, mnozí to však chápali jako 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formálnost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Za příčinou silných mrazů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byla ohrožena úroda meruněk.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Kvůli jeho nepozornosti se mnozí ocitli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 nebezpečí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života.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Upozorňujeme Vás, že již uplynula doba,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kdy jste si u nás  vypůjčil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uvedené publikace.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Orientaci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této problematice poskytl pan Novák.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nejobecnějších vlastnostech hmoty a jejím pohybu nás poučují 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fyzické </w:t>
      </w: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zákony.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Záliba v starých a krásně vypravených knihách se nazývá  </w:t>
      </w:r>
      <w:r w:rsidRPr="009451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bibliografie.</w:t>
      </w:r>
    </w:p>
    <w:p w:rsidR="00F96364" w:rsidRDefault="00F96364" w:rsidP="00F96364">
      <w:pPr>
        <w:spacing w:before="120" w:line="240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9D05E7" w:rsidRPr="00652F02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52F0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Utvořte tvary 2. stupně těchto přídavných jmen: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Tuhý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–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tužší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tichý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tišší 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snadný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snazší, snadnější</w:t>
      </w:r>
    </w:p>
    <w:p w:rsidR="007E4867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blízký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bližší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zlý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horší</w:t>
      </w:r>
    </w:p>
    <w:p w:rsidR="007E4867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chudý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chudší</w:t>
      </w:r>
    </w:p>
    <w:p w:rsidR="007E4867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křehký</w:t>
      </w:r>
      <w:r w:rsidR="009D05E7" w:rsidRPr="00F9636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křehčí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tmavý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tmavší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dlouhý</w:t>
      </w:r>
      <w:r w:rsidR="009D05E7" w:rsidRPr="00F9636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7E48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delší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raný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ranější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měkký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měkčí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dobrý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lepší 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řídký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řidší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prudký</w:t>
      </w:r>
      <w:r w:rsidR="009D05E7" w:rsidRPr="00F9636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prudší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smělý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smělejší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krutý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krutější</w:t>
      </w:r>
    </w:p>
    <w:p w:rsidR="00F96364" w:rsidRDefault="00F96364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trpký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="00A90E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trpčí</w:t>
      </w:r>
    </w:p>
    <w:p w:rsidR="009D05E7" w:rsidRPr="00F96364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96364" w:rsidRDefault="00F96364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B59BB" w:rsidRPr="00F96364" w:rsidRDefault="009B59BB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9636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tvary:</w:t>
      </w:r>
    </w:p>
    <w:p w:rsidR="009B59BB" w:rsidRDefault="008862E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</w:t>
      </w:r>
      <w:r w:rsidR="009B59BB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oba dva přátelé</w:t>
      </w:r>
      <w:r w:rsidR="00EB2EC2">
        <w:rPr>
          <w:rFonts w:ascii="Times New Roman" w:hAnsi="Times New Roman" w:cs="Times New Roman"/>
          <w:sz w:val="24"/>
        </w:rPr>
        <w:t>, všichni tři přátelé</w:t>
      </w:r>
      <w:r w:rsidR="009B59BB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>neodejdeme</w:t>
      </w:r>
      <w:r w:rsidR="009B59BB">
        <w:rPr>
          <w:rFonts w:ascii="Times New Roman" w:hAnsi="Times New Roman" w:cs="Times New Roman"/>
          <w:sz w:val="24"/>
        </w:rPr>
        <w:t>.</w:t>
      </w:r>
    </w:p>
    <w:p w:rsidR="009B59BB" w:rsidRDefault="002A7472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Setkávali jsme se s</w:t>
      </w:r>
      <w:r w:rsidR="008862E5">
        <w:rPr>
          <w:rFonts w:ascii="Times New Roman" w:hAnsi="Times New Roman" w:cs="Times New Roman"/>
          <w:sz w:val="24"/>
        </w:rPr>
        <w:t xml:space="preserve"> (týž problém) problémem</w:t>
      </w:r>
      <w:r w:rsidR="009B59BB">
        <w:rPr>
          <w:rFonts w:ascii="Times New Roman" w:hAnsi="Times New Roman" w:cs="Times New Roman"/>
          <w:sz w:val="24"/>
        </w:rPr>
        <w:t>.</w:t>
      </w:r>
    </w:p>
    <w:p w:rsidR="004D1678" w:rsidRDefault="004D1678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 (ty tři sporné body</w:t>
      </w:r>
      <w:r w:rsidR="00EB2EC2">
        <w:rPr>
          <w:rFonts w:ascii="Times New Roman" w:hAnsi="Times New Roman" w:cs="Times New Roman"/>
          <w:sz w:val="24"/>
        </w:rPr>
        <w:t>, oba sporné body</w:t>
      </w:r>
      <w:r>
        <w:rPr>
          <w:rFonts w:ascii="Times New Roman" w:hAnsi="Times New Roman" w:cs="Times New Roman"/>
          <w:sz w:val="24"/>
        </w:rPr>
        <w:t>) se ještě vrátíme.</w:t>
      </w:r>
    </w:p>
    <w:p w:rsidR="004D1678" w:rsidRDefault="0078396E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Blížily jsme se k (dva barokní domy).</w:t>
      </w:r>
    </w:p>
    <w:p w:rsidR="00652F02" w:rsidRDefault="00652F02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Setkali jsme se s (tytéž nedostatky).</w:t>
      </w:r>
    </w:p>
    <w:p w:rsidR="00010CB5" w:rsidRDefault="00010CB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010CB5" w:rsidRDefault="00010CB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b/>
          <w:sz w:val="24"/>
        </w:rPr>
      </w:pPr>
    </w:p>
    <w:p w:rsidR="00010CB5" w:rsidRPr="00010CB5" w:rsidRDefault="00010CB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b/>
          <w:sz w:val="24"/>
        </w:rPr>
      </w:pPr>
      <w:r w:rsidRPr="00010CB5">
        <w:rPr>
          <w:rFonts w:ascii="Times New Roman" w:hAnsi="Times New Roman" w:cs="Times New Roman"/>
          <w:b/>
          <w:sz w:val="24"/>
        </w:rPr>
        <w:t>Vyjádřete náležitým tvarem zájmena týž.</w:t>
      </w:r>
    </w:p>
    <w:p w:rsid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ArialMT-Identity-H" w:hAnsi="ArialMT-Identity-H" w:cs="ArialMT-Identity-H"/>
          <w:color w:val="00008C"/>
          <w:sz w:val="16"/>
          <w:szCs w:val="16"/>
        </w:rPr>
      </w:pP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ve stejných případech</w:t>
      </w:r>
      <w:r>
        <w:rPr>
          <w:rFonts w:ascii="Times New Roman" w:hAnsi="Times New Roman" w:cs="Times New Roman"/>
          <w:sz w:val="24"/>
        </w:rPr>
        <w:t xml:space="preserve"> 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myslíme na stejnou událost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ve stejném slově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stejnému zaměstnanci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na stejné úrovni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kromě stejného paragrafu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na stejném nábřeží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cvičení se stejným trenérem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lastRenderedPageBreak/>
        <w:t>pro stejná města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ke stejnému tématu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se stejným poměrem branek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stále stejní závodníci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za stejnou příčinou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za stejné peníze</w:t>
      </w:r>
    </w:p>
    <w:p w:rsidR="008862E5" w:rsidRDefault="008862E5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b/>
          <w:sz w:val="24"/>
          <w:szCs w:val="24"/>
        </w:rPr>
      </w:pPr>
    </w:p>
    <w:p w:rsidR="008862E5" w:rsidRDefault="008862E5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b/>
          <w:sz w:val="24"/>
          <w:szCs w:val="24"/>
        </w:rPr>
      </w:pPr>
    </w:p>
    <w:p w:rsidR="009B59BB" w:rsidRDefault="009B59BB" w:rsidP="00010CB5">
      <w:pPr>
        <w:spacing w:before="120" w:line="240" w:lineRule="atLeast"/>
        <w:ind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Vyznačte velká písmena:</w:t>
      </w:r>
    </w:p>
    <w:p w:rsidR="009B59BB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DO LUK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K RYBNÍČKU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NÁMĚSTÍ MEZI ZAHRÁDKAMI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POD KAŠTANY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PŘED RYBNÍKEM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NA STARÉ VINICI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TŘÍDA MÍRU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NÁMĚSTÍ MÍRU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MOST LEGIÍ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VALDŠTEJNSKÁ ZAHRADA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ZAHRADA NA VALECH</w:t>
      </w:r>
    </w:p>
    <w:p w:rsidR="00F96364" w:rsidRDefault="00F96364" w:rsidP="00F96364">
      <w:pPr>
        <w:spacing w:before="120" w:line="240" w:lineRule="atLeast"/>
        <w:ind w:left="-709" w:hanging="142"/>
        <w:rPr>
          <w:rFonts w:ascii="ArialMT-Identity-H" w:hAnsi="ArialMT-Identity-H" w:cs="ArialMT-Identity-H"/>
          <w:color w:val="B80000"/>
          <w:sz w:val="18"/>
          <w:szCs w:val="18"/>
        </w:rPr>
      </w:pPr>
    </w:p>
    <w:p w:rsidR="00F96364" w:rsidRDefault="00F96364" w:rsidP="00F96364">
      <w:pPr>
        <w:spacing w:before="120" w:line="240" w:lineRule="atLeast"/>
        <w:ind w:left="-709" w:hanging="142"/>
        <w:rPr>
          <w:rFonts w:ascii="ArialMT-Identity-H" w:hAnsi="ArialMT-Identity-H" w:cs="ArialMT-Identity-H"/>
          <w:color w:val="B80000"/>
          <w:sz w:val="18"/>
          <w:szCs w:val="18"/>
        </w:rPr>
      </w:pPr>
    </w:p>
    <w:p w:rsidR="00F96364" w:rsidRDefault="00F96364" w:rsidP="00F96364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9B59BB" w:rsidRDefault="009B59BB" w:rsidP="009B59BB">
      <w:pPr>
        <w:pStyle w:val="Zkladntext"/>
        <w:rPr>
          <w:b/>
        </w:rPr>
      </w:pPr>
    </w:p>
    <w:p w:rsidR="00BB008D" w:rsidRPr="009B59BB" w:rsidRDefault="00BB008D" w:rsidP="009B59BB"/>
    <w:sectPr w:rsidR="00BB008D" w:rsidRPr="009B59BB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F006FE"/>
    <w:multiLevelType w:val="hybridMultilevel"/>
    <w:tmpl w:val="7BACE8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7717734"/>
    <w:multiLevelType w:val="hybridMultilevel"/>
    <w:tmpl w:val="C3948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660261"/>
    <w:multiLevelType w:val="hybridMultilevel"/>
    <w:tmpl w:val="E25A2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8C2769D"/>
    <w:multiLevelType w:val="hybridMultilevel"/>
    <w:tmpl w:val="C8308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C0FA9"/>
    <w:multiLevelType w:val="hybridMultilevel"/>
    <w:tmpl w:val="6DE0B46E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125C2C"/>
    <w:multiLevelType w:val="hybridMultilevel"/>
    <w:tmpl w:val="55BC9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11"/>
  </w:num>
  <w:num w:numId="5">
    <w:abstractNumId w:val="4"/>
  </w:num>
  <w:num w:numId="6">
    <w:abstractNumId w:val="5"/>
  </w:num>
  <w:num w:numId="7">
    <w:abstractNumId w:val="25"/>
  </w:num>
  <w:num w:numId="8">
    <w:abstractNumId w:val="21"/>
  </w:num>
  <w:num w:numId="9">
    <w:abstractNumId w:val="1"/>
  </w:num>
  <w:num w:numId="10">
    <w:abstractNumId w:val="8"/>
  </w:num>
  <w:num w:numId="11">
    <w:abstractNumId w:val="26"/>
  </w:num>
  <w:num w:numId="12">
    <w:abstractNumId w:val="2"/>
  </w:num>
  <w:num w:numId="13">
    <w:abstractNumId w:val="7"/>
  </w:num>
  <w:num w:numId="14">
    <w:abstractNumId w:val="23"/>
  </w:num>
  <w:num w:numId="15">
    <w:abstractNumId w:val="20"/>
  </w:num>
  <w:num w:numId="16">
    <w:abstractNumId w:val="15"/>
  </w:num>
  <w:num w:numId="17">
    <w:abstractNumId w:val="16"/>
  </w:num>
  <w:num w:numId="18">
    <w:abstractNumId w:val="22"/>
  </w:num>
  <w:num w:numId="19">
    <w:abstractNumId w:val="0"/>
  </w:num>
  <w:num w:numId="20">
    <w:abstractNumId w:val="9"/>
  </w:num>
  <w:num w:numId="21">
    <w:abstractNumId w:val="14"/>
  </w:num>
  <w:num w:numId="22">
    <w:abstractNumId w:val="6"/>
  </w:num>
  <w:num w:numId="23">
    <w:abstractNumId w:val="12"/>
  </w:num>
  <w:num w:numId="24">
    <w:abstractNumId w:val="24"/>
  </w:num>
  <w:num w:numId="25">
    <w:abstractNumId w:val="18"/>
  </w:num>
  <w:num w:numId="26">
    <w:abstractNumId w:val="19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5C19"/>
    <w:rsid w:val="00010CB5"/>
    <w:rsid w:val="0004197F"/>
    <w:rsid w:val="00057904"/>
    <w:rsid w:val="00077FF4"/>
    <w:rsid w:val="00086870"/>
    <w:rsid w:val="000A58D6"/>
    <w:rsid w:val="000E4EB9"/>
    <w:rsid w:val="000F39F0"/>
    <w:rsid w:val="001855C1"/>
    <w:rsid w:val="001B724C"/>
    <w:rsid w:val="001C23D0"/>
    <w:rsid w:val="001E5F05"/>
    <w:rsid w:val="001F6DAC"/>
    <w:rsid w:val="002204D0"/>
    <w:rsid w:val="00223D47"/>
    <w:rsid w:val="00234E4D"/>
    <w:rsid w:val="00254B8B"/>
    <w:rsid w:val="00271EF4"/>
    <w:rsid w:val="00292B3C"/>
    <w:rsid w:val="002A7472"/>
    <w:rsid w:val="002B1A61"/>
    <w:rsid w:val="002D20AE"/>
    <w:rsid w:val="002D47DF"/>
    <w:rsid w:val="002F3E12"/>
    <w:rsid w:val="00315C19"/>
    <w:rsid w:val="00315C63"/>
    <w:rsid w:val="00325232"/>
    <w:rsid w:val="003560B9"/>
    <w:rsid w:val="00383EF4"/>
    <w:rsid w:val="00392A2B"/>
    <w:rsid w:val="00414E11"/>
    <w:rsid w:val="00420989"/>
    <w:rsid w:val="00422832"/>
    <w:rsid w:val="00437E9E"/>
    <w:rsid w:val="0044025D"/>
    <w:rsid w:val="004463FE"/>
    <w:rsid w:val="00464242"/>
    <w:rsid w:val="00481BF5"/>
    <w:rsid w:val="00483611"/>
    <w:rsid w:val="004A03F3"/>
    <w:rsid w:val="004C73EF"/>
    <w:rsid w:val="004D1678"/>
    <w:rsid w:val="004E3B7B"/>
    <w:rsid w:val="004F47C3"/>
    <w:rsid w:val="0050311F"/>
    <w:rsid w:val="00537047"/>
    <w:rsid w:val="0055198A"/>
    <w:rsid w:val="00561B4F"/>
    <w:rsid w:val="00577683"/>
    <w:rsid w:val="00581714"/>
    <w:rsid w:val="005A2145"/>
    <w:rsid w:val="005D3AF8"/>
    <w:rsid w:val="005E3C3F"/>
    <w:rsid w:val="005F0F9D"/>
    <w:rsid w:val="00615B8A"/>
    <w:rsid w:val="0064378B"/>
    <w:rsid w:val="0064608F"/>
    <w:rsid w:val="00652F02"/>
    <w:rsid w:val="0066145E"/>
    <w:rsid w:val="006D6816"/>
    <w:rsid w:val="0072545E"/>
    <w:rsid w:val="0074438F"/>
    <w:rsid w:val="0075242D"/>
    <w:rsid w:val="00760BAC"/>
    <w:rsid w:val="0078396E"/>
    <w:rsid w:val="00796600"/>
    <w:rsid w:val="007A729A"/>
    <w:rsid w:val="007E4867"/>
    <w:rsid w:val="007F0264"/>
    <w:rsid w:val="00800667"/>
    <w:rsid w:val="00841B26"/>
    <w:rsid w:val="00854B66"/>
    <w:rsid w:val="00867D63"/>
    <w:rsid w:val="00867F75"/>
    <w:rsid w:val="00870EFD"/>
    <w:rsid w:val="0087390B"/>
    <w:rsid w:val="008862E5"/>
    <w:rsid w:val="008960FC"/>
    <w:rsid w:val="008C5487"/>
    <w:rsid w:val="008D5A04"/>
    <w:rsid w:val="008D7257"/>
    <w:rsid w:val="008E5ED9"/>
    <w:rsid w:val="008F3BE9"/>
    <w:rsid w:val="00905953"/>
    <w:rsid w:val="0092561F"/>
    <w:rsid w:val="00945167"/>
    <w:rsid w:val="00947972"/>
    <w:rsid w:val="0097287E"/>
    <w:rsid w:val="00990395"/>
    <w:rsid w:val="009B22FF"/>
    <w:rsid w:val="009B59BB"/>
    <w:rsid w:val="009D05E7"/>
    <w:rsid w:val="009D6197"/>
    <w:rsid w:val="00A06E1D"/>
    <w:rsid w:val="00A1498F"/>
    <w:rsid w:val="00A223D1"/>
    <w:rsid w:val="00A37E59"/>
    <w:rsid w:val="00A61515"/>
    <w:rsid w:val="00A766D3"/>
    <w:rsid w:val="00A86AB9"/>
    <w:rsid w:val="00A90E66"/>
    <w:rsid w:val="00AB0A65"/>
    <w:rsid w:val="00AB67DC"/>
    <w:rsid w:val="00AC21E9"/>
    <w:rsid w:val="00AF4147"/>
    <w:rsid w:val="00B54F92"/>
    <w:rsid w:val="00B64BE5"/>
    <w:rsid w:val="00B71C37"/>
    <w:rsid w:val="00B72C10"/>
    <w:rsid w:val="00BB008D"/>
    <w:rsid w:val="00BC782A"/>
    <w:rsid w:val="00C52E12"/>
    <w:rsid w:val="00C61A40"/>
    <w:rsid w:val="00CA10B1"/>
    <w:rsid w:val="00CA635D"/>
    <w:rsid w:val="00CA6EA4"/>
    <w:rsid w:val="00CD0ED9"/>
    <w:rsid w:val="00D111AD"/>
    <w:rsid w:val="00D67255"/>
    <w:rsid w:val="00DB0788"/>
    <w:rsid w:val="00DF7B1D"/>
    <w:rsid w:val="00E07838"/>
    <w:rsid w:val="00E540B5"/>
    <w:rsid w:val="00E72911"/>
    <w:rsid w:val="00E80994"/>
    <w:rsid w:val="00E91FCD"/>
    <w:rsid w:val="00EB2EC2"/>
    <w:rsid w:val="00EB5F5B"/>
    <w:rsid w:val="00ED6D40"/>
    <w:rsid w:val="00F07CA0"/>
    <w:rsid w:val="00F36211"/>
    <w:rsid w:val="00F36E56"/>
    <w:rsid w:val="00F43E5B"/>
    <w:rsid w:val="00F46E72"/>
    <w:rsid w:val="00F5301F"/>
    <w:rsid w:val="00F675BE"/>
    <w:rsid w:val="00F769A4"/>
    <w:rsid w:val="00F96364"/>
    <w:rsid w:val="00FA5D74"/>
    <w:rsid w:val="00FD3C02"/>
    <w:rsid w:val="00FD567C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9BB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6</Pages>
  <Words>1263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8703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120</cp:revision>
  <dcterms:created xsi:type="dcterms:W3CDTF">2016-09-12T10:38:00Z</dcterms:created>
  <dcterms:modified xsi:type="dcterms:W3CDTF">2016-11-21T09:22:00Z</dcterms:modified>
</cp:coreProperties>
</file>