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74750" w14:textId="3C3683D4" w:rsidR="00982FD0" w:rsidRDefault="00982FD0" w:rsidP="00982FD0">
      <w:pPr>
        <w:widowControl/>
        <w:jc w:val="both"/>
        <w:rPr>
          <w:b/>
          <w:bCs/>
          <w:noProof w:val="0"/>
          <w:lang w:val="cs-CZ"/>
        </w:rPr>
      </w:pPr>
      <w:r>
        <w:rPr>
          <w:b/>
          <w:bCs/>
          <w:noProof w:val="0"/>
          <w:lang w:val="cs-CZ"/>
        </w:rPr>
        <w:t xml:space="preserve">Vyhledejte polovětné konstrukce, rozdělte je na infinitivní, přívlastkové a přechodníkové.  Změňte tyto konstrukce ve vedlejší věty. </w:t>
      </w:r>
    </w:p>
    <w:p w14:paraId="511788A6" w14:textId="77777777" w:rsidR="00982FD0" w:rsidRDefault="00982FD0" w:rsidP="00982FD0">
      <w:pPr>
        <w:widowControl/>
        <w:jc w:val="both"/>
        <w:rPr>
          <w:noProof w:val="0"/>
          <w:lang w:val="cs-CZ"/>
        </w:rPr>
      </w:pPr>
    </w:p>
    <w:p w14:paraId="0EE2382D" w14:textId="77777777" w:rsidR="00982FD0" w:rsidRDefault="00982FD0" w:rsidP="00982FD0">
      <w:pPr>
        <w:widowControl/>
        <w:jc w:val="both"/>
      </w:pPr>
      <w:r>
        <w:t>a) Pracovní mobilita, za socialismu pejorativně nazývaná fluktuací, se stává nutností. Na cestičkách, zrytých koly malých traktorů, tu a tam ještě pod nohama vržou zmrazky. Nejprve se objevila vysoká věž, připomínající šachtu výtahu. Přes uvedené a popsané nedostatky, vyplývající z podcenění kompoziční stránky, redakce doporučuje článek uveřejnit.  Vrátiv se večer pozdě domů, neměl již sílu na další práci.</w:t>
      </w:r>
    </w:p>
    <w:p w14:paraId="1791D118" w14:textId="77777777" w:rsidR="00982FD0" w:rsidRDefault="00982FD0" w:rsidP="00982FD0">
      <w:pPr>
        <w:widowControl/>
        <w:jc w:val="both"/>
      </w:pPr>
    </w:p>
    <w:p w14:paraId="500F48C7" w14:textId="77777777" w:rsidR="00982FD0" w:rsidRDefault="00982FD0" w:rsidP="00982FD0">
      <w:pPr>
        <w:widowControl/>
        <w:jc w:val="both"/>
        <w:rPr>
          <w:noProof w:val="0"/>
          <w:lang w:val="cs-CZ"/>
        </w:rPr>
      </w:pPr>
      <w:r>
        <w:t>b) Jsouc zaskočena jeho chováním, vrátila se Helena domů. Marie ležela v posteli, vyčerpána vysokou horečkou. Za rozcestím stál vysoký osamělý dům, obydlený jen přes léto. Tato kniha, vydaná ještě před rokem 1945, patří k autorovým nejzdařilejším pracím. Jsouce zaskočeni jejich návrhy, vyžádali jsem si čas na rozmyšlenou. Dole na samém dně papírové krabice ležela stará, zažloutlá fotografie, podlepená tuhým papírem.</w:t>
      </w:r>
    </w:p>
    <w:p w14:paraId="7567E9EF" w14:textId="77777777" w:rsidR="00982FD0" w:rsidRDefault="00982FD0" w:rsidP="00982FD0">
      <w:pPr>
        <w:widowControl/>
        <w:jc w:val="both"/>
      </w:pPr>
    </w:p>
    <w:p w14:paraId="2E866864" w14:textId="77777777" w:rsidR="00982FD0" w:rsidRDefault="00982FD0" w:rsidP="00982FD0">
      <w:pPr>
        <w:widowControl/>
        <w:jc w:val="both"/>
      </w:pPr>
      <w:r>
        <w:t>c) Vytlačena také z mocenských kruhů společenských, stavši se mateřštinou chudých a nespokojených, řeč utiskovaných národů rakouské říše nabyla charakteru výrazně a revolučně lidového. Paní Hana Bornová měla drapové cestovní šaty, klobouček z prolamované slámy téže barvy, prokládaný růžovým hedvábím a zdobený růžovými kvítky. Poklekla u okna na holou podlahu a modlila se dlouho a vroucně, prosíc Všemohoucího, aby Hanu obdařil rozumem a aby Bornovu z nebe spadlou nabídku, hrůza si představit, nezamítla.  Mít dost střeliva, mít dost lidí, vydrželi bychom tu věčně. O nástupu nového věku svědčilo též, abychom nekřivdili, Státní nádraží pod Žižkovým vrchem, vklíněné tak nešťastně mezi domy a městské hradby, že bylo nutno je překlenout kamenným mostem, aby nerušilo frekvenci. Byl jsem naplněn jedinou touhou: být  odtud pryč, pryč odtud a z celé té historie; udělat za vším  tečku. Být Londonem, stala by se z ní spisovatelka.</w:t>
      </w:r>
    </w:p>
    <w:p w14:paraId="755F93D3" w14:textId="77777777" w:rsidR="00982FD0" w:rsidRDefault="00982FD0" w:rsidP="00982FD0">
      <w:pPr>
        <w:widowControl/>
        <w:jc w:val="both"/>
      </w:pPr>
    </w:p>
    <w:p w14:paraId="481B8F70" w14:textId="77777777" w:rsidR="00705762" w:rsidRDefault="00705762" w:rsidP="00705762">
      <w:pPr>
        <w:widowControl/>
        <w:jc w:val="both"/>
        <w:rPr>
          <w:b/>
          <w:bCs/>
          <w:noProof w:val="0"/>
          <w:lang w:val="cs-CZ"/>
        </w:rPr>
      </w:pPr>
    </w:p>
    <w:p w14:paraId="645A9B98" w14:textId="207CFF81" w:rsidR="00705762" w:rsidRDefault="00705762" w:rsidP="00705762">
      <w:pPr>
        <w:widowControl/>
        <w:jc w:val="both"/>
        <w:rPr>
          <w:b/>
          <w:bCs/>
          <w:noProof w:val="0"/>
          <w:lang w:val="cs-CZ"/>
        </w:rPr>
      </w:pPr>
      <w:bookmarkStart w:id="0" w:name="_GoBack"/>
      <w:bookmarkEnd w:id="0"/>
      <w:r>
        <w:rPr>
          <w:b/>
          <w:bCs/>
          <w:noProof w:val="0"/>
          <w:lang w:val="cs-CZ"/>
        </w:rPr>
        <w:t>Doplněním interpunkce rozlište (pokud je to možné) přívlastek volný od přívlastku těsného.</w:t>
      </w:r>
    </w:p>
    <w:p w14:paraId="0310033E" w14:textId="77777777" w:rsidR="00705762" w:rsidRDefault="00705762" w:rsidP="00705762">
      <w:pPr>
        <w:widowControl/>
        <w:jc w:val="both"/>
      </w:pPr>
    </w:p>
    <w:p w14:paraId="18592004" w14:textId="77777777" w:rsidR="00705762" w:rsidRDefault="00705762" w:rsidP="00705762">
      <w:pPr>
        <w:widowControl/>
        <w:jc w:val="both"/>
      </w:pPr>
      <w:r>
        <w:t xml:space="preserve">a) V druhé novele odehrávající se za třicetileté války je položen důraz na myšlenku společenské účinnosti umění. Vyjádření vybočující z hlavní promluvové linie jsou v povídce mnohdy poměrně značně rozsáhlá. Jedná se o poznámky vyjadřující hodnocení z hlediska citového postoje. Ivan Mařík startující na voze speciálně upraveném pro tuto těžkou trať skončil jako třetí. Mezi exponáty jsou i výrobky oceněné v soutěži pořádané tradičně před Mezinárodními výstavními trhy. Změnu přinesl až nástup radikálního rusofilského směru </w:t>
      </w:r>
      <w:r>
        <w:lastRenderedPageBreak/>
        <w:t>reprezentovaného dvěma osobnostmi působícími zprvu při výchově carské rodiny v Petrohradě.</w:t>
      </w:r>
    </w:p>
    <w:p w14:paraId="2E2DFFAA" w14:textId="77777777" w:rsidR="00705762" w:rsidRDefault="00705762" w:rsidP="00705762">
      <w:pPr>
        <w:widowControl/>
        <w:jc w:val="both"/>
      </w:pPr>
    </w:p>
    <w:p w14:paraId="35B5EECE" w14:textId="77777777" w:rsidR="00705762" w:rsidRDefault="00705762" w:rsidP="00705762">
      <w:pPr>
        <w:widowControl/>
        <w:jc w:val="both"/>
        <w:rPr>
          <w:b/>
          <w:bCs/>
        </w:rPr>
      </w:pPr>
      <w:r>
        <w:t>b)  Aristokratická společnost udávající tón ve většině dórských obcí opovrhovala fyzickou prací a stavěla ji pod vojenské schopnosti a občanské ctnosti. Kvalifikovaní dělníci pracující v ocelárnách byli zařazeni do speciálních rekvalifikačních kurzů. Za rozcestím stál vysoký osamělý dům obydlený jen několik dní v roce. Životy a majetky lidí obývajících povodí řeky byly vzbouřeným živlem vážně ohroženy. Mluvnice Josefa Dobrovského napsaná na samém  počátku minulého století podává hlubší popis jazykového systému než mluvnice napsané koncem padesátých let. Při průzkumu faktorů ovlivňujících vznik a rozvoj mezilidských konfliktů jsme dosud uvažovali o celé řadě situačních podmínek. V hloubce překračující pět kilometrů nalezli kolem stovky nových druhů. Celý okruh názorů spojovaných s Darwinem  a Einsteinem se v začátcích 20. století spolupodílel na převratu uvažování mnohých intelektuálů a tvůrčích umělců.</w:t>
      </w:r>
    </w:p>
    <w:p w14:paraId="005463F1" w14:textId="77777777" w:rsidR="001450A0" w:rsidRDefault="00705762"/>
    <w:sectPr w:rsidR="001450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78F"/>
    <w:rsid w:val="000E516D"/>
    <w:rsid w:val="00217E54"/>
    <w:rsid w:val="00705762"/>
    <w:rsid w:val="008A278F"/>
    <w:rsid w:val="00982FD0"/>
    <w:rsid w:val="00D61E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6FB23"/>
  <w15:chartTrackingRefBased/>
  <w15:docId w15:val="{E20419EF-3E17-47F0-BE6A-25254989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982FD0"/>
    <w:pPr>
      <w:widowControl w:val="0"/>
      <w:autoSpaceDE w:val="0"/>
      <w:autoSpaceDN w:val="0"/>
      <w:adjustRightInd w:val="0"/>
      <w:spacing w:after="0" w:line="240" w:lineRule="auto"/>
    </w:pPr>
    <w:rPr>
      <w:rFonts w:ascii="Times New Roman" w:eastAsiaTheme="minorEastAsia" w:hAnsi="Times New Roman" w:cs="Times New Roman"/>
      <w:noProof/>
      <w:sz w:val="28"/>
      <w:szCs w:val="28"/>
      <w:lang w:val="en-US"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66713">
      <w:bodyDiv w:val="1"/>
      <w:marLeft w:val="0"/>
      <w:marRight w:val="0"/>
      <w:marTop w:val="0"/>
      <w:marBottom w:val="0"/>
      <w:divBdr>
        <w:top w:val="none" w:sz="0" w:space="0" w:color="auto"/>
        <w:left w:val="none" w:sz="0" w:space="0" w:color="auto"/>
        <w:bottom w:val="none" w:sz="0" w:space="0" w:color="auto"/>
        <w:right w:val="none" w:sz="0" w:space="0" w:color="auto"/>
      </w:divBdr>
    </w:div>
    <w:div w:id="112277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511</Words>
  <Characters>3016</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Západočeská univerzita v Plzni</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Vaňková</dc:creator>
  <cp:keywords/>
  <dc:description/>
  <cp:lastModifiedBy>Jana Vaňková</cp:lastModifiedBy>
  <cp:revision>3</cp:revision>
  <dcterms:created xsi:type="dcterms:W3CDTF">2026-02-13T11:09:00Z</dcterms:created>
  <dcterms:modified xsi:type="dcterms:W3CDTF">2026-02-13T11:12:00Z</dcterms:modified>
</cp:coreProperties>
</file>