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7A9" w:rsidRPr="008C47A9" w:rsidRDefault="00BF1B94" w:rsidP="008C47A9">
      <w:r w:rsidRPr="008C47A9">
        <w:t>Pro úspěšnost pedagogické komunikace je nezbytné stanovit předem její</w:t>
      </w:r>
      <w:r w:rsidR="008C47A9">
        <w:t xml:space="preserve"> </w:t>
      </w:r>
      <w:r w:rsidRPr="008C47A9">
        <w:t>pravidla</w:t>
      </w:r>
    </w:p>
    <w:p w:rsidR="00BF1B94" w:rsidRPr="008C47A9" w:rsidRDefault="00BF1B94" w:rsidP="008C47A9">
      <w:r w:rsidRPr="008C47A9">
        <w:t xml:space="preserve"> Do jisté míry jsou</w:t>
      </w:r>
      <w:r w:rsidR="008C47A9">
        <w:t xml:space="preserve"> </w:t>
      </w:r>
      <w:r w:rsidRPr="008C47A9">
        <w:t>pravidla dána benevolencí učitele či schopností dětí si zmírněná pravidla vynutit.</w:t>
      </w:r>
    </w:p>
    <w:p w:rsidR="008C47A9" w:rsidRDefault="008C47A9" w:rsidP="008C47A9">
      <w:r>
        <w:t xml:space="preserve">Ve školní třídě mezi učitelem a žákem dochází ke specifické sociální komunikaci. Nemůže rozhodně hovořit o tom, že jde o komunikaci rovnocennou. Interakce učitel žák je postavena na pravidlech, která jsou zejména učiteli často prosazována. Někdy můžeme hovořit i o tom, že pravidla jsou až příliš přísná a znevýhodňuji žáky či je staví do až moc podřízené role v komunikaci. </w:t>
      </w:r>
    </w:p>
    <w:p w:rsidR="008C47A9" w:rsidRPr="008C47A9" w:rsidRDefault="008C47A9" w:rsidP="008C47A9">
      <w:r>
        <w:t>Nyní si shrneme komunikační</w:t>
      </w:r>
      <w:r w:rsidRPr="008C47A9">
        <w:t xml:space="preserve"> pravidl</w:t>
      </w:r>
      <w:r>
        <w:t>a</w:t>
      </w:r>
      <w:r w:rsidRPr="008C47A9">
        <w:t xml:space="preserve"> </w:t>
      </w:r>
      <w:r>
        <w:t>učitel versus žák ve školní třídě, která platí zejména ve frontálním vyučování.</w:t>
      </w:r>
    </w:p>
    <w:p w:rsidR="008C47A9" w:rsidRPr="008C47A9" w:rsidRDefault="008C47A9" w:rsidP="008C47A9">
      <w:r w:rsidRPr="008C47A9">
        <w:t>Učitel má ve třídě právo:</w:t>
      </w:r>
    </w:p>
    <w:p w:rsidR="008C47A9" w:rsidRPr="008C47A9" w:rsidRDefault="008C47A9" w:rsidP="008C47A9">
      <w:r w:rsidRPr="008C47A9">
        <w:t>Mluvit s kým chce (s jednotlivcem, skupinou, třídou)</w:t>
      </w:r>
    </w:p>
    <w:p w:rsidR="008C47A9" w:rsidRPr="008C47A9" w:rsidRDefault="008C47A9" w:rsidP="008C47A9">
      <w:r w:rsidRPr="008C47A9">
        <w:t>Kdykoli si vzít slovo, přerušit žáka</w:t>
      </w:r>
    </w:p>
    <w:p w:rsidR="008C47A9" w:rsidRPr="008C47A9" w:rsidRDefault="008C47A9" w:rsidP="008C47A9">
      <w:r w:rsidRPr="008C47A9">
        <w:t>Mluvit o čem chce</w:t>
      </w:r>
    </w:p>
    <w:p w:rsidR="008C47A9" w:rsidRPr="008C47A9" w:rsidRDefault="008C47A9" w:rsidP="008C47A9">
      <w:r w:rsidRPr="008C47A9">
        <w:t>Mluvit v rámci vyučovací jednotky jak dlouho chce</w:t>
      </w:r>
    </w:p>
    <w:p w:rsidR="008C47A9" w:rsidRPr="008C47A9" w:rsidRDefault="008C47A9" w:rsidP="008C47A9">
      <w:r w:rsidRPr="008C47A9">
        <w:t>Mluvit v rámci učebny kde chce</w:t>
      </w:r>
    </w:p>
    <w:p w:rsidR="008C47A9" w:rsidRPr="008C47A9" w:rsidRDefault="008C47A9" w:rsidP="008C47A9">
      <w:r w:rsidRPr="008C47A9">
        <w:t>Mluvit v pozici, kterou považuje za vhodnou (v chůzi, vsedě, aj.)</w:t>
      </w:r>
    </w:p>
    <w:p w:rsidR="008C47A9" w:rsidRPr="008C47A9" w:rsidRDefault="008C47A9" w:rsidP="008C47A9">
      <w:r w:rsidRPr="008C47A9">
        <w:t>Žák má při hodině právo:</w:t>
      </w:r>
    </w:p>
    <w:p w:rsidR="008C47A9" w:rsidRPr="008C47A9" w:rsidRDefault="008C47A9" w:rsidP="008C47A9">
      <w:r w:rsidRPr="008C47A9">
        <w:t>Mluvit jen tehdy, kdy mu učitel udělí slovo</w:t>
      </w:r>
    </w:p>
    <w:p w:rsidR="008C47A9" w:rsidRPr="008C47A9" w:rsidRDefault="008C47A9" w:rsidP="008C47A9">
      <w:r w:rsidRPr="008C47A9">
        <w:t>Mluvit jen s tím, kdo mu byl určen</w:t>
      </w:r>
    </w:p>
    <w:p w:rsidR="008C47A9" w:rsidRPr="008C47A9" w:rsidRDefault="008C47A9" w:rsidP="008C47A9">
      <w:r w:rsidRPr="008C47A9">
        <w:t>Mluvit jen o určeném tématu</w:t>
      </w:r>
    </w:p>
    <w:p w:rsidR="008C47A9" w:rsidRPr="008C47A9" w:rsidRDefault="008C47A9" w:rsidP="008C47A9">
      <w:r w:rsidRPr="008C47A9">
        <w:t>Mluvit pouze na místě, které bylo přiděleno</w:t>
      </w:r>
    </w:p>
    <w:p w:rsidR="008C47A9" w:rsidRPr="008C47A9" w:rsidRDefault="008C47A9" w:rsidP="008C47A9">
      <w:r w:rsidRPr="008C47A9">
        <w:t>Mluvit pouze v pozici, která byla stanovena</w:t>
      </w:r>
    </w:p>
    <w:p w:rsidR="008C47A9" w:rsidRDefault="008C47A9" w:rsidP="008C47A9">
      <w:r>
        <w:t>V</w:t>
      </w:r>
      <w:r w:rsidRPr="008C47A9">
        <w:t xml:space="preserve"> přehledu </w:t>
      </w:r>
      <w:r>
        <w:t>vidíme asymetričnost</w:t>
      </w:r>
      <w:r w:rsidRPr="008C47A9">
        <w:t xml:space="preserve"> ve vzájemných vztazích a</w:t>
      </w:r>
      <w:r>
        <w:t xml:space="preserve"> </w:t>
      </w:r>
      <w:r w:rsidRPr="008C47A9">
        <w:t xml:space="preserve">možnostech komunikace mezi učitelem a žákem. </w:t>
      </w:r>
      <w:r>
        <w:t>Velký výčet pravidel, která dost žáka znevýhodňují v průběhu interakce je pak spíše pro něho demotivující a ztrácí smysl. Soudíme, že je lepší si stanovit taková pravidla,</w:t>
      </w:r>
      <w:r w:rsidRPr="008C47A9">
        <w:t xml:space="preserve"> která si žáci zapamatují, a která nebudou sloužit jako prostředek</w:t>
      </w:r>
      <w:r>
        <w:t xml:space="preserve"> k jejich potrestání za neplnění.</w:t>
      </w:r>
    </w:p>
    <w:p w:rsidR="008C47A9" w:rsidRDefault="008C47A9" w:rsidP="008C47A9">
      <w:r>
        <w:t xml:space="preserve">V následujícím přehledu si ukážeme pravidla, která si můžete se žáky stanovit tak, abyste zabránili výše zmiňované přílišné </w:t>
      </w:r>
      <w:proofErr w:type="spellStart"/>
      <w:r>
        <w:t>direktivitě</w:t>
      </w:r>
      <w:proofErr w:type="spellEnd"/>
      <w:r>
        <w:t xml:space="preserve"> a vytvořili podporující prostředí pro interakci učitel versus žák.</w:t>
      </w:r>
    </w:p>
    <w:p w:rsidR="008C47A9" w:rsidRPr="008C47A9" w:rsidRDefault="008C47A9" w:rsidP="008C47A9">
      <w:r w:rsidRPr="008C47A9">
        <w:t>„Není dovoleno skákat do řeči.“</w:t>
      </w:r>
    </w:p>
    <w:p w:rsidR="008C47A9" w:rsidRPr="008C47A9" w:rsidRDefault="008C47A9" w:rsidP="008C47A9">
      <w:r w:rsidRPr="008C47A9">
        <w:lastRenderedPageBreak/>
        <w:t>„Paralelní hovor dvou lidí není přístupný.“</w:t>
      </w:r>
    </w:p>
    <w:p w:rsidR="008C47A9" w:rsidRPr="008C47A9" w:rsidRDefault="008C47A9" w:rsidP="008C47A9">
      <w:r w:rsidRPr="008C47A9">
        <w:t>„Partneři se musí v roli hovořícího a naslouchajícího pravidelně střídat.“</w:t>
      </w:r>
    </w:p>
    <w:p w:rsidR="008C47A9" w:rsidRPr="008C47A9" w:rsidRDefault="008C47A9" w:rsidP="008C47A9">
      <w:r w:rsidRPr="008C47A9">
        <w:t>„Naslouchající dává najevo, že věnuje naprostou pozornost hovořícímu.“</w:t>
      </w:r>
    </w:p>
    <w:p w:rsidR="008C47A9" w:rsidRPr="008C47A9" w:rsidRDefault="008C47A9" w:rsidP="008C47A9">
      <w:r w:rsidRPr="008C47A9">
        <w:t>Pravidla</w:t>
      </w:r>
      <w:r>
        <w:t xml:space="preserve"> komunikace</w:t>
      </w:r>
      <w:r w:rsidRPr="008C47A9">
        <w:t xml:space="preserve"> jsou důležitá </w:t>
      </w:r>
      <w:r>
        <w:t xml:space="preserve">i </w:t>
      </w:r>
      <w:r w:rsidRPr="008C47A9">
        <w:t>pro</w:t>
      </w:r>
      <w:r>
        <w:t xml:space="preserve"> </w:t>
      </w:r>
      <w:r w:rsidRPr="008C47A9">
        <w:t>organizaci ve třídě</w:t>
      </w:r>
      <w:r>
        <w:t xml:space="preserve"> a podporu pozitivního klimatu</w:t>
      </w:r>
      <w:r w:rsidRPr="008C47A9">
        <w:t xml:space="preserve">. Žáky je nutno v jejich činnostech regulovat či usměrňovat. V zájmu učitele </w:t>
      </w:r>
      <w:r>
        <w:t>je</w:t>
      </w:r>
      <w:r w:rsidRPr="008C47A9">
        <w:t xml:space="preserve"> vytvořit si pořádek, který bude </w:t>
      </w:r>
      <w:r>
        <w:t>mít vliv na</w:t>
      </w:r>
      <w:r w:rsidRPr="008C47A9">
        <w:t xml:space="preserve"> hladký průběh</w:t>
      </w:r>
      <w:r>
        <w:t xml:space="preserve"> </w:t>
      </w:r>
      <w:r w:rsidRPr="008C47A9">
        <w:t>vyučování.</w:t>
      </w:r>
    </w:p>
    <w:p w:rsidR="008C47A9" w:rsidRPr="008C47A9" w:rsidRDefault="008C47A9" w:rsidP="008C47A9">
      <w:r>
        <w:t xml:space="preserve">Učitel však nesmí zapomínat </w:t>
      </w:r>
      <w:proofErr w:type="gramStart"/>
      <w:r>
        <w:t xml:space="preserve">na </w:t>
      </w:r>
      <w:r w:rsidRPr="008C47A9">
        <w:t xml:space="preserve"> zabezpečení</w:t>
      </w:r>
      <w:proofErr w:type="gramEnd"/>
      <w:r w:rsidRPr="008C47A9">
        <w:t xml:space="preserve"> </w:t>
      </w:r>
      <w:r>
        <w:t xml:space="preserve"> svého dominantního postavení, které </w:t>
      </w:r>
      <w:r w:rsidRPr="008C47A9">
        <w:t>je založeno na tom, že učitel je vůči žákovi</w:t>
      </w:r>
      <w:r>
        <w:t xml:space="preserve"> </w:t>
      </w:r>
      <w:r w:rsidRPr="008C47A9">
        <w:t xml:space="preserve">společensky a funkčně nadřazený. </w:t>
      </w:r>
    </w:p>
    <w:p w:rsidR="008C47A9" w:rsidRPr="008C47A9" w:rsidRDefault="008C47A9" w:rsidP="008C47A9">
      <w:r>
        <w:t>Komunikační pravidla při vyučování</w:t>
      </w:r>
    </w:p>
    <w:p w:rsidR="008C47A9" w:rsidRPr="008C47A9" w:rsidRDefault="008C47A9" w:rsidP="008C47A9">
      <w:r>
        <w:t xml:space="preserve">Učitel, který staví svoji výuku čistě na svém direktivním postavení ve třídě má možnost si stanovit taková komunikační pravidla, která nebudou striktně znevýhodňovat postavení žáka a svazovat ho jednostrannými normami. Podobná pravidla si stanovuje učitel nedirektivním způsobu vyučování. </w:t>
      </w:r>
    </w:p>
    <w:p w:rsidR="008C47A9" w:rsidRPr="008C47A9" w:rsidRDefault="008C47A9" w:rsidP="008C47A9">
      <w:r w:rsidRPr="008C47A9">
        <w:t>Demokratická komunikační pravidla</w:t>
      </w:r>
    </w:p>
    <w:p w:rsidR="008C47A9" w:rsidRPr="008C47A9" w:rsidRDefault="008C47A9" w:rsidP="008C47A9">
      <w:r>
        <w:t>Jedná se z</w:t>
      </w:r>
      <w:r w:rsidRPr="008C47A9">
        <w:t>pravidla</w:t>
      </w:r>
      <w:r>
        <w:t xml:space="preserve"> o</w:t>
      </w:r>
      <w:r w:rsidRPr="008C47A9">
        <w:t xml:space="preserve"> soubor pravidel, která zachovávají dominanci učitele, ale vůči žákům jsou</w:t>
      </w:r>
      <w:r>
        <w:t xml:space="preserve"> </w:t>
      </w:r>
      <w:r w:rsidRPr="008C47A9">
        <w:t>vstřícnější a více tolerantní.</w:t>
      </w:r>
    </w:p>
    <w:p w:rsidR="008C47A9" w:rsidRPr="008C47A9" w:rsidRDefault="008C47A9" w:rsidP="008C47A9">
      <w:r w:rsidRPr="008C47A9">
        <w:t>Žák nemusí odpovídat vestoje, může odpovídat i vsedě.</w:t>
      </w:r>
    </w:p>
    <w:p w:rsidR="008C47A9" w:rsidRPr="008C47A9" w:rsidRDefault="008C47A9" w:rsidP="008C47A9">
      <w:r w:rsidRPr="008C47A9">
        <w:t>Žák se smí obrátit o pomoc při řešení problémů na učitele a spolužáky.</w:t>
      </w:r>
    </w:p>
    <w:p w:rsidR="008C47A9" w:rsidRPr="008C47A9" w:rsidRDefault="008C47A9" w:rsidP="008C47A9">
      <w:r w:rsidRPr="008C47A9">
        <w:t>Žák může samostatně vést úsek komunikace, stát se moderátorem třídy.</w:t>
      </w:r>
    </w:p>
    <w:p w:rsidR="008C47A9" w:rsidRDefault="008C47A9" w:rsidP="008C47A9">
      <w:r w:rsidRPr="008C47A9">
        <w:t>Žák smí odbočit od tématu za předpokladu, že jeho příspěvek je hodnotný.</w:t>
      </w:r>
    </w:p>
    <w:p w:rsidR="008C47A9" w:rsidRPr="008C47A9" w:rsidRDefault="008C47A9" w:rsidP="008C47A9">
      <w:r>
        <w:t>Vidíme, že komunikační dovednosti jsou</w:t>
      </w:r>
      <w:r w:rsidRPr="008C47A9">
        <w:t xml:space="preserve"> nezastupitelně </w:t>
      </w:r>
      <w:r>
        <w:t>nej</w:t>
      </w:r>
      <w:r w:rsidRPr="008C47A9">
        <w:t>významn</w:t>
      </w:r>
      <w:r>
        <w:t>ějším</w:t>
      </w:r>
      <w:r w:rsidRPr="008C47A9">
        <w:t xml:space="preserve"> faktorem pro komunikaci a</w:t>
      </w:r>
      <w:r>
        <w:t xml:space="preserve"> </w:t>
      </w:r>
      <w:r w:rsidRPr="008C47A9">
        <w:t>interakci s žáky. Učitel předává žákům své vědomosti, poznatky, výchovně na ně</w:t>
      </w:r>
      <w:r>
        <w:t xml:space="preserve"> </w:t>
      </w:r>
      <w:r w:rsidRPr="008C47A9">
        <w:t>působí a formuje tímto jejich osobnost. Pedagogická komunikace učitele musí mít</w:t>
      </w:r>
      <w:r>
        <w:t xml:space="preserve"> své </w:t>
      </w:r>
      <w:r w:rsidRPr="008C47A9">
        <w:t>kvality, aby bylo dosaženo komunikačního cíle.</w:t>
      </w:r>
      <w:r>
        <w:t xml:space="preserve"> Pedagogická komunikace klade vysoké požadavky na osobnost učitele, a proto doufáme, že náš kurz Vám pomohl zorientovat se v základních faktech týkajících se sociální komunikace a interakce. </w:t>
      </w:r>
    </w:p>
    <w:sectPr w:rsidR="008C47A9" w:rsidRPr="008C47A9" w:rsidSect="007E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F1B94"/>
    <w:rsid w:val="005E4C99"/>
    <w:rsid w:val="00702A1F"/>
    <w:rsid w:val="007E4D32"/>
    <w:rsid w:val="008C47A9"/>
    <w:rsid w:val="00BF1B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4C99"/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524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ZCU</Company>
  <LinksUpToDate>false</LinksUpToDate>
  <CharactersWithSpaces>3614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kubikovk</dc:creator>
  <cp:lastModifiedBy>kubikovk</cp:lastModifiedBy>
  <cp:revision>1</cp:revision>
  <dcterms:created xsi:type="dcterms:W3CDTF">2012-06-10T14:46:00Z</dcterms:created>
  <dcterms:modified xsi:type="dcterms:W3CDTF">2012-06-10T16:47:00Z</dcterms:modified>
</cp:coreProperties>
</file>