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F70" w:rsidRPr="00102CF4" w:rsidRDefault="00035F70" w:rsidP="00035F70">
      <w:pPr>
        <w:pStyle w:val="Nadpis1"/>
      </w:pPr>
      <w:r w:rsidRPr="00102CF4">
        <w:t>Charakteristika sociální percepce</w:t>
      </w:r>
    </w:p>
    <w:p w:rsidR="00035F70" w:rsidRPr="00102CF4" w:rsidRDefault="00035F70" w:rsidP="00035F70">
      <w:pPr>
        <w:spacing w:line="360" w:lineRule="auto"/>
      </w:pPr>
      <w:r w:rsidRPr="00102CF4">
        <w:t xml:space="preserve">Sociální psychologie popisuje proces poznávání a hodnocení druhých lidí, zabývá se přesností a spolehlivostí vnímání personálního okolí a též možnostmi výcviku v této oblasti. Stručně tedy lze definovat sociální percepci jako budování úsudku o druhé doposud neznámé osobě. To, abychom si dokázali udělat pokud možno pravdivý obraz o nějaké osobě, se kterou jsme v kontaktu, je pro nás velmi důležité. Máme tendence zařazovat lidi do „škatulek, potřebujeme se v nich vyznat a rozhodnout se, jak a zda vůbec s nimi budeme nadále komunikovat. </w:t>
      </w:r>
    </w:p>
    <w:p w:rsidR="00035F70" w:rsidRPr="00102CF4" w:rsidRDefault="00035F70" w:rsidP="00035F70">
      <w:pPr>
        <w:spacing w:line="360" w:lineRule="auto"/>
      </w:pPr>
      <w:r w:rsidRPr="00102CF4">
        <w:t>Hodnotíme nejenom jednotlivce, ale i celé sociální skupiny ( Romové, učitelé, muži, ženy). V této souvislosti vidíme, že existuje mnoho předsudků i sklony některých jedinců k nesprávnému zobecňování ( ženy jsou méně racionální než muži).</w:t>
      </w:r>
    </w:p>
    <w:p w:rsidR="00035F70" w:rsidRPr="00102CF4" w:rsidRDefault="00035F70" w:rsidP="00035F70">
      <w:pPr>
        <w:spacing w:line="360" w:lineRule="auto"/>
      </w:pPr>
      <w:r w:rsidRPr="00102CF4">
        <w:t xml:space="preserve">Pro učitele všech typů škol je velmi důležité, aby dokázali co nejlépe poznat svoje žáky a poté k nim adekvátně přistupovat. Dopouští - li se často chyb a nepřesností ve svých odhadech, může to mít za následek poškození žáka i s ohledem na jeho budoucnost. </w:t>
      </w:r>
    </w:p>
    <w:p w:rsidR="00035F70" w:rsidRPr="00102CF4" w:rsidRDefault="00035F70" w:rsidP="00035F70">
      <w:pPr>
        <w:pStyle w:val="Nadpis3"/>
        <w:spacing w:line="360" w:lineRule="auto"/>
      </w:pPr>
      <w:r w:rsidRPr="00102CF4">
        <w:t>Faktory ovlivňující sociální percepci</w:t>
      </w:r>
    </w:p>
    <w:p w:rsidR="00035F70" w:rsidRPr="00102CF4" w:rsidRDefault="00035F70" w:rsidP="00035F70">
      <w:pPr>
        <w:spacing w:line="360" w:lineRule="auto"/>
      </w:pPr>
      <w:r w:rsidRPr="00102CF4">
        <w:t>Vztah mezi vnímaným a hodnotitelem. Zaměřujeme se zejména na ty vlastnosti, které mají nějaký význam ve vztahu k hodnocenému. Například učitel má tendenci všímat si hlavně chování a výkonu žáka ve škole, u nadřízeného sledujeme, zda je spravedlivý, soudce hodnotí způsob výpovědi obžalovaného atd. Chceme-li opravdu druhého poznat všestranněji, měli bychom dokázat odhlédnout od svých emocí, které v nás dotyčná osoba aktuálně vzbuzuje.</w:t>
      </w:r>
    </w:p>
    <w:p w:rsidR="00035F70" w:rsidRPr="00102CF4" w:rsidRDefault="00035F70" w:rsidP="00035F70">
      <w:pPr>
        <w:spacing w:line="360" w:lineRule="auto"/>
      </w:pPr>
      <w:r w:rsidRPr="00102CF4">
        <w:t>Aktuální psychický stav hodnotitele. Momentální duševní rozpoložení, aktuální nálada, ať pozitivní či negativní velmi ztěžují objektivitu sociální percepce. Rozzlobený učitel jistě bude vidět své žáky v horším světle, zejména nemá-li schopnost sebereflexe.</w:t>
      </w:r>
    </w:p>
    <w:p w:rsidR="00035F70" w:rsidRPr="00102CF4" w:rsidRDefault="00035F70" w:rsidP="00035F70">
      <w:pPr>
        <w:spacing w:line="360" w:lineRule="auto"/>
      </w:pPr>
      <w:r w:rsidRPr="00102CF4">
        <w:t>Obecná zaměřenost vnímajícího. Jedná se o tendence vidět své okolí v zásadě buď optimisticky nebo pesimisticky.</w:t>
      </w:r>
    </w:p>
    <w:p w:rsidR="00035F70" w:rsidRPr="00102CF4" w:rsidRDefault="00035F70" w:rsidP="00035F70">
      <w:pPr>
        <w:spacing w:line="360" w:lineRule="auto"/>
      </w:pPr>
      <w:r w:rsidRPr="00102CF4">
        <w:t>Speciální schopnosti hodnotitele. Jde o takové speciální schopnosti, jako například registrace verbálních a neverbálních projevů, životní zkušenosti v kontaktu s lidmi, vlastní sebereflexe, sebepoznání.</w:t>
      </w:r>
    </w:p>
    <w:p w:rsidR="00035F70" w:rsidRDefault="00035F70" w:rsidP="00035F70">
      <w:pPr>
        <w:spacing w:line="360" w:lineRule="auto"/>
      </w:pPr>
      <w:r w:rsidRPr="00102CF4">
        <w:t>Máme-li poznat druhého co možná nejlépe, musíme si být v neposlední řadě vědomi toho, že se jedná o dlouhodobý proces, který vyžaduje nejen čas, ale i trpělivost sledovat dotyčnou osobu v nejrůznějších situacích, nejlépe takových, kdy musí vyjádřit postoj, reagovat na náročné životní situace či řešit konflikty.</w:t>
      </w:r>
    </w:p>
    <w:p w:rsidR="00035F70" w:rsidRPr="00102CF4" w:rsidRDefault="00035F70" w:rsidP="00035F70">
      <w:pPr>
        <w:pStyle w:val="Nadpis3"/>
        <w:spacing w:line="360" w:lineRule="auto"/>
      </w:pPr>
      <w:r w:rsidRPr="00102CF4">
        <w:lastRenderedPageBreak/>
        <w:t xml:space="preserve"> Chyby v sociální percepci</w:t>
      </w:r>
    </w:p>
    <w:p w:rsidR="00035F70" w:rsidRPr="00102CF4" w:rsidRDefault="00035F70" w:rsidP="00035F70">
      <w:pPr>
        <w:spacing w:line="360" w:lineRule="auto"/>
      </w:pPr>
      <w:r w:rsidRPr="00102CF4">
        <w:t>Žádný člověk se nevyvaruje jistých pochybení v procesu hodnocení druhých, jde ale o to, abychom si byli vědomi, že toto nebezpečí je reálné a snažili se co nejvíce tyto chyby eliminovat.</w:t>
      </w:r>
    </w:p>
    <w:p w:rsidR="00035F70" w:rsidRPr="00102CF4" w:rsidRDefault="00035F70" w:rsidP="00035F70">
      <w:pPr>
        <w:spacing w:line="360" w:lineRule="auto"/>
      </w:pPr>
      <w:r w:rsidRPr="00E86087">
        <w:rPr>
          <w:rStyle w:val="Nadpis3Char"/>
        </w:rPr>
        <w:t>Chyba podlehnutí prvnímu dojmu.</w:t>
      </w:r>
      <w:r w:rsidRPr="00102CF4">
        <w:t xml:space="preserve"> Vychází z tendence co možná nejrychleji si dotyčnou osobu „zaškatulkovat“. Tato chyba je velmi častá a je nutné, abychom si jí byli vědomi. Na první dojem si všímáme zejména neverbálních projevů jedince, jeho exteriéru, výrazu obličeje, způsobu chůze a držení těla, očního kontaktu nebo způsobu podání ruky. To vše vnímáme na druhém velmi intenzivně a prvnímu dojmu podlehnout je tedy velmi snadné. Je obecně známo, že první dojem posuzovatele silně ovlivní a ten ho pak jen nerad mění. Zapůsobit dobře v prvním kontaktu je důležité např. při konkurzu. Známý je též tzv. efekt přání, což znamená, že vidíme druhého takového, jakým ho chceme mít.</w:t>
      </w:r>
    </w:p>
    <w:p w:rsidR="00035F70" w:rsidRPr="00102CF4" w:rsidRDefault="00035F70" w:rsidP="00035F70">
      <w:pPr>
        <w:spacing w:line="360" w:lineRule="auto"/>
      </w:pPr>
      <w:r w:rsidRPr="00E86087">
        <w:rPr>
          <w:rStyle w:val="Nadpis3Char"/>
        </w:rPr>
        <w:t>Chyba podlehnutí „haló efektu“.</w:t>
      </w:r>
      <w:r w:rsidRPr="00102CF4">
        <w:t xml:space="preserve"> Tato chyba vzniká na základě prvního dojmu. Zařadíme-li si člověka na první dojem jako sympatického, máme snahu na něm již jakékoli negativní vlastnosti nevidět, nebo si je nepřipouštět. A naopak. Negativní první dojem ovlivní další náš kontakt s danou osobou a brání nám vidět na ní pozitivní charakteristiky.</w:t>
      </w:r>
    </w:p>
    <w:p w:rsidR="00035F70" w:rsidRPr="00102CF4" w:rsidRDefault="00035F70" w:rsidP="00035F70">
      <w:pPr>
        <w:spacing w:line="360" w:lineRule="auto"/>
      </w:pPr>
      <w:r w:rsidRPr="00E86087">
        <w:rPr>
          <w:rStyle w:val="Nadpis3Char"/>
        </w:rPr>
        <w:t>Nesprávné úsudky.</w:t>
      </w:r>
      <w:r w:rsidRPr="00102CF4">
        <w:t xml:space="preserve"> Například: pochází-li žák z problémové rodiny, bude mít jistě i horší prospěch a negativní osobnostní vlastnosti. Vnímá-li to učitel takto, zamezí si ovšem cestu ke správnému působení na tohoto žáka.</w:t>
      </w:r>
    </w:p>
    <w:p w:rsidR="00035F70" w:rsidRPr="00102CF4" w:rsidRDefault="00035F70" w:rsidP="00035F70">
      <w:pPr>
        <w:spacing w:line="360" w:lineRule="auto"/>
      </w:pPr>
      <w:r w:rsidRPr="00E86087">
        <w:rPr>
          <w:rStyle w:val="Nadpis3Char"/>
        </w:rPr>
        <w:t xml:space="preserve">Chyba projekce. </w:t>
      </w:r>
      <w:r w:rsidRPr="00102CF4">
        <w:t>Toto časté pochybení spočívá v přičítání svých vlastností a způsobů chování vnímané osobě. Kdo je sám agresivní, očekává toto chování i u ostatních. Takže agresivní učitel si častěji vysvětluje chování žáků jako úmyslnou agresi vůči své osobě.</w:t>
      </w:r>
    </w:p>
    <w:p w:rsidR="00035F70" w:rsidRPr="00102CF4" w:rsidRDefault="00035F70" w:rsidP="00035F70">
      <w:pPr>
        <w:spacing w:line="360" w:lineRule="auto"/>
      </w:pPr>
      <w:r w:rsidRPr="00E86087">
        <w:rPr>
          <w:rStyle w:val="Nadpis3Char"/>
        </w:rPr>
        <w:t>Chyba mírnosti(přísnosti).</w:t>
      </w:r>
      <w:r w:rsidRPr="00102CF4">
        <w:t xml:space="preserve"> Projevuje se tendencemi hodnotit pozitivněji jedince nám sympatické, známé atd. Přísněji naopak ty, kteří se nám z nějakého důvodu nelíbí. U učitelů to vede k volbě takového chování, které pak u žáka provokuje konfrontační a negativistické chování.</w:t>
      </w:r>
    </w:p>
    <w:p w:rsidR="00035F70" w:rsidRPr="00102CF4" w:rsidRDefault="00035F70" w:rsidP="00035F70">
      <w:pPr>
        <w:spacing w:line="360" w:lineRule="auto"/>
      </w:pPr>
      <w:r w:rsidRPr="00E86087">
        <w:rPr>
          <w:rStyle w:val="Nadpis3Char"/>
        </w:rPr>
        <w:t>Chyba „figury a pozadí“.</w:t>
      </w:r>
      <w:r w:rsidRPr="00102CF4">
        <w:t xml:space="preserve"> Jedná se o sklon posuzovat lidi na základě sociálního pozadí, ve kterém žijí. Konkrétně se vnímá sociální status rodiny, rasa, skupina přátel atd. Učitelé tak mnohdy svým chováním a přístupem k žákům z některých sociálních skupin způsobují konflikty a snižují motivaci těchto dětí k učení.</w:t>
      </w:r>
    </w:p>
    <w:p w:rsidR="00035F70" w:rsidRPr="00102CF4" w:rsidRDefault="00035F70" w:rsidP="00035F70">
      <w:pPr>
        <w:spacing w:line="360" w:lineRule="auto"/>
      </w:pPr>
      <w:r w:rsidRPr="00E86087">
        <w:rPr>
          <w:rStyle w:val="Nadpis3Char"/>
        </w:rPr>
        <w:t xml:space="preserve">Hodnocení na základě předsudků. </w:t>
      </w:r>
      <w:r w:rsidRPr="00102CF4">
        <w:t>Je-li hodnotitel pod vlivem mnoha předsudků, dopouští se též velmi často nesprávného posuzování lidí. Mohou to být předsudky gen</w:t>
      </w:r>
      <w:r>
        <w:t>d</w:t>
      </w:r>
      <w:r w:rsidRPr="00102CF4">
        <w:t xml:space="preserve">erového charakteru </w:t>
      </w:r>
      <w:r>
        <w:t xml:space="preserve">a </w:t>
      </w:r>
      <w:r w:rsidRPr="00102CF4">
        <w:t xml:space="preserve">podobně. </w:t>
      </w:r>
    </w:p>
    <w:p w:rsidR="00035F70" w:rsidRPr="00102CF4" w:rsidRDefault="00035F70" w:rsidP="00035F70">
      <w:pPr>
        <w:spacing w:line="360" w:lineRule="auto"/>
      </w:pPr>
      <w:r w:rsidRPr="00E86087">
        <w:rPr>
          <w:rStyle w:val="Nadpis3Char"/>
        </w:rPr>
        <w:lastRenderedPageBreak/>
        <w:t>Chyba centrální tendence.</w:t>
      </w:r>
      <w:r w:rsidRPr="00102CF4">
        <w:t xml:space="preserve"> Projevuje se ve snaze hodnotitele vyhýbat se při hodnocení krajním pólům a používat pouze střízlivá označení jako dobrý, ucházející, postačující. Učitel, který takto posuzuje např. výkony žáků, nedokáže dobře motivovat.</w:t>
      </w:r>
    </w:p>
    <w:p w:rsidR="00035F70" w:rsidRPr="00102CF4" w:rsidRDefault="00035F70" w:rsidP="00035F70">
      <w:pPr>
        <w:spacing w:line="360" w:lineRule="auto"/>
      </w:pPr>
      <w:r w:rsidRPr="00102CF4">
        <w:t>To, jak vnímáme a hodnotíme druhé lidi, je důležitá součást naší sociální inteligence, nicméně si musíme uvědomit i to, jak my sami působíme na ostatní. Je to důležitá součást sebereflexe každého z nás.</w:t>
      </w:r>
    </w:p>
    <w:p w:rsidR="007E4D32" w:rsidRDefault="007E4D32"/>
    <w:sectPr w:rsidR="007E4D32" w:rsidSect="007E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35F70"/>
    <w:rsid w:val="00035F70"/>
    <w:rsid w:val="002B1A13"/>
    <w:rsid w:val="005E4C99"/>
    <w:rsid w:val="007E4D32"/>
    <w:rsid w:val="00CF7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utoRedefine/>
    <w:qFormat/>
    <w:rsid w:val="00035F70"/>
    <w:pPr>
      <w:spacing w:after="0" w:line="480" w:lineRule="auto"/>
      <w:jc w:val="both"/>
    </w:pPr>
    <w:rPr>
      <w:rFonts w:eastAsia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autoRedefine/>
    <w:qFormat/>
    <w:rsid w:val="00035F70"/>
    <w:pPr>
      <w:keepNext/>
      <w:spacing w:before="120" w:after="120" w:line="360" w:lineRule="auto"/>
      <w:ind w:left="1416"/>
      <w:outlineLvl w:val="0"/>
    </w:pPr>
    <w:rPr>
      <w:rFonts w:eastAsia="+mn-ea"/>
      <w:b/>
      <w:sz w:val="32"/>
      <w:szCs w:val="36"/>
      <w:lang w:bidi="ar-SA"/>
    </w:rPr>
  </w:style>
  <w:style w:type="paragraph" w:styleId="Nadpis3">
    <w:name w:val="heading 3"/>
    <w:basedOn w:val="Normln"/>
    <w:next w:val="Normln"/>
    <w:link w:val="Nadpis3Char"/>
    <w:autoRedefine/>
    <w:qFormat/>
    <w:rsid w:val="00035F70"/>
    <w:pPr>
      <w:keepNext/>
      <w:spacing w:before="120" w:after="120"/>
      <w:outlineLvl w:val="2"/>
    </w:pPr>
    <w:rPr>
      <w:b/>
      <w:bCs/>
      <w:i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35F70"/>
    <w:rPr>
      <w:rFonts w:eastAsia="+mn-ea" w:cs="Times New Roman"/>
      <w:b/>
      <w:sz w:val="32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035F70"/>
    <w:rPr>
      <w:rFonts w:eastAsia="Times New Roman" w:cs="Times New Roman"/>
      <w:b/>
      <w:bCs/>
      <w:i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4598</Characters>
  <Application>Microsoft Office Word</Application>
  <DocSecurity>0</DocSecurity>
  <Lines>38</Lines>
  <Paragraphs>10</Paragraphs>
  <ScaleCrop>false</ScaleCrop>
  <Company>ZCU</Company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1</cp:revision>
  <dcterms:created xsi:type="dcterms:W3CDTF">2013-10-13T18:02:00Z</dcterms:created>
  <dcterms:modified xsi:type="dcterms:W3CDTF">2013-10-13T18:03:00Z</dcterms:modified>
</cp:coreProperties>
</file>